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25C32" w:rsidR="00BA57B2" w:rsidP="00172023" w:rsidRDefault="00A75F29" w14:paraId="2C5064DF" w14:textId="77777777">
      <w:pPr>
        <w:pStyle w:val="Heading1"/>
        <w:jc w:val="right"/>
        <w:rPr>
          <w:rFonts w:ascii="Adelle" w:hAnsi="Adelle" w:cs="Arial"/>
          <w:sz w:val="22"/>
          <w:szCs w:val="22"/>
        </w:rPr>
      </w:pPr>
      <w:r w:rsidRPr="00425C32">
        <w:rPr>
          <w:rFonts w:ascii="Adelle" w:hAnsi="Adelle" w:cs="Arial"/>
          <w:noProof/>
          <w:sz w:val="22"/>
          <w:szCs w:val="22"/>
          <w:lang w:eastAsia="en-GB"/>
        </w:rPr>
        <w:drawing>
          <wp:anchor distT="0" distB="0" distL="114300" distR="114300" simplePos="0" relativeHeight="251658240" behindDoc="0" locked="0" layoutInCell="1" allowOverlap="1" wp14:anchorId="3CEFC144" wp14:editId="54D611AA">
            <wp:simplePos x="0" y="0"/>
            <wp:positionH relativeFrom="margin">
              <wp:align>right</wp:align>
            </wp:positionH>
            <wp:positionV relativeFrom="margin">
              <wp:align>top</wp:align>
            </wp:positionV>
            <wp:extent cx="2478405" cy="9829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FFORDSHIRE_LOGO_PRIMARY_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8405" cy="982980"/>
                    </a:xfrm>
                    <a:prstGeom prst="rect">
                      <a:avLst/>
                    </a:prstGeom>
                  </pic:spPr>
                </pic:pic>
              </a:graphicData>
            </a:graphic>
            <wp14:sizeRelH relativeFrom="margin">
              <wp14:pctWidth>0</wp14:pctWidth>
            </wp14:sizeRelH>
            <wp14:sizeRelV relativeFrom="margin">
              <wp14:pctHeight>0</wp14:pctHeight>
            </wp14:sizeRelV>
          </wp:anchor>
        </w:drawing>
      </w:r>
      <w:r w:rsidRPr="00425C32" w:rsidR="00514500">
        <w:rPr>
          <w:rFonts w:ascii="Adelle" w:hAnsi="Adelle" w:cs="Arial"/>
          <w:noProof/>
          <w:lang w:eastAsia="en-GB"/>
        </w:rPr>
        <w:tab/>
      </w:r>
      <w:r w:rsidRPr="00425C32" w:rsidR="00871A1F">
        <w:rPr>
          <w:rFonts w:ascii="Adelle" w:hAnsi="Adelle" w:cs="Arial"/>
          <w:noProof/>
          <w:lang w:eastAsia="en-GB"/>
        </w:rPr>
        <w:tab/>
      </w:r>
      <w:r w:rsidRPr="00425C32" w:rsidR="00514500">
        <w:rPr>
          <w:rFonts w:ascii="Adelle" w:hAnsi="Adelle" w:cs="Arial"/>
          <w:noProof/>
          <w:lang w:eastAsia="en-GB"/>
        </w:rPr>
        <w:tab/>
      </w:r>
      <w:r w:rsidRPr="00425C32" w:rsidR="00514500">
        <w:rPr>
          <w:rFonts w:ascii="Adelle" w:hAnsi="Adelle" w:cs="Arial"/>
          <w:noProof/>
          <w:lang w:eastAsia="en-GB"/>
        </w:rPr>
        <w:tab/>
      </w:r>
      <w:r w:rsidRPr="00425C32" w:rsidR="00514500">
        <w:rPr>
          <w:rFonts w:ascii="Adelle" w:hAnsi="Adelle" w:cs="Arial"/>
          <w:noProof/>
          <w:lang w:eastAsia="en-GB"/>
        </w:rPr>
        <w:tab/>
      </w:r>
      <w:r w:rsidRPr="00425C32" w:rsidR="00514500">
        <w:rPr>
          <w:rFonts w:ascii="Adelle" w:hAnsi="Adelle" w:cs="Arial"/>
          <w:noProof/>
          <w:lang w:eastAsia="en-GB"/>
        </w:rPr>
        <w:tab/>
      </w:r>
      <w:r w:rsidRPr="00425C32" w:rsidR="00514500">
        <w:rPr>
          <w:rFonts w:ascii="Adelle" w:hAnsi="Adelle" w:cs="Arial"/>
          <w:noProof/>
          <w:lang w:eastAsia="en-GB"/>
        </w:rPr>
        <w:tab/>
      </w:r>
      <w:r w:rsidRPr="00425C32" w:rsidR="00514500">
        <w:rPr>
          <w:rFonts w:ascii="Adelle" w:hAnsi="Adelle" w:cs="Arial"/>
          <w:noProof/>
          <w:lang w:eastAsia="en-GB"/>
        </w:rPr>
        <w:tab/>
      </w:r>
      <w:r w:rsidRPr="00425C32" w:rsidR="00514500">
        <w:rPr>
          <w:rFonts w:ascii="Adelle" w:hAnsi="Adelle" w:cs="Arial"/>
          <w:noProof/>
          <w:lang w:eastAsia="en-GB"/>
        </w:rPr>
        <w:tab/>
      </w:r>
      <w:r w:rsidRPr="00425C32" w:rsidR="000C73FA">
        <w:rPr>
          <w:rFonts w:ascii="Adelle" w:hAnsi="Adelle" w:cs="Arial"/>
          <w:noProof/>
          <w:lang w:eastAsia="en-GB"/>
        </w:rPr>
        <w:tab/>
      </w:r>
      <w:r w:rsidRPr="00425C32" w:rsidR="000C73FA">
        <w:rPr>
          <w:rFonts w:ascii="Adelle" w:hAnsi="Adelle" w:cs="Arial"/>
          <w:noProof/>
          <w:lang w:eastAsia="en-GB"/>
        </w:rPr>
        <w:tab/>
      </w:r>
      <w:r w:rsidRPr="00425C32" w:rsidR="000C73FA">
        <w:rPr>
          <w:rFonts w:ascii="Adelle" w:hAnsi="Adelle" w:cs="Arial"/>
          <w:noProof/>
          <w:lang w:eastAsia="en-GB"/>
        </w:rPr>
        <w:tab/>
      </w:r>
      <w:r w:rsidRPr="00425C32" w:rsidR="000C73FA">
        <w:rPr>
          <w:rFonts w:ascii="Adelle" w:hAnsi="Adelle" w:cs="Arial"/>
          <w:noProof/>
          <w:lang w:eastAsia="en-GB"/>
        </w:rPr>
        <w:tab/>
      </w:r>
      <w:r w:rsidRPr="00425C32" w:rsidR="00E23756">
        <w:rPr>
          <w:rFonts w:ascii="Adelle" w:hAnsi="Adelle" w:cs="Arial"/>
          <w:sz w:val="22"/>
          <w:szCs w:val="22"/>
        </w:rPr>
        <w:t xml:space="preserve"> </w:t>
      </w:r>
      <w:r w:rsidRPr="00425C32" w:rsidR="00E51E7A">
        <w:rPr>
          <w:rFonts w:ascii="Adelle" w:hAnsi="Adelle" w:cs="Arial"/>
          <w:sz w:val="22"/>
          <w:szCs w:val="22"/>
        </w:rPr>
        <w:t xml:space="preserve">         </w:t>
      </w:r>
      <w:r w:rsidRPr="00425C32" w:rsidR="002E719C">
        <w:rPr>
          <w:rFonts w:ascii="Adelle" w:hAnsi="Adelle" w:cs="Arial"/>
          <w:sz w:val="22"/>
          <w:szCs w:val="22"/>
        </w:rPr>
        <w:t xml:space="preserve">  </w:t>
      </w:r>
    </w:p>
    <w:p w:rsidR="008B72D8" w:rsidP="008B72D8" w:rsidRDefault="008B72D8" w14:paraId="68F46376" w14:textId="008732A2">
      <w:pPr>
        <w:pStyle w:val="Heading1"/>
        <w:jc w:val="left"/>
        <w:rPr>
          <w:rFonts w:ascii="Adelle" w:hAnsi="Adelle" w:cs="Arial"/>
          <w:sz w:val="28"/>
          <w:szCs w:val="28"/>
        </w:rPr>
      </w:pPr>
      <w:r w:rsidRPr="00C031DD">
        <w:rPr>
          <w:rFonts w:ascii="Rubik Light" w:hAnsi="Rubik Light" w:cs="Rubik Light"/>
        </w:rPr>
        <w:drawing>
          <wp:inline distT="0" distB="0" distL="0" distR="0" wp14:anchorId="5DAE2599" wp14:editId="24B72326">
            <wp:extent cx="2037885" cy="971550"/>
            <wp:effectExtent l="0" t="0" r="635" b="0"/>
            <wp:docPr id="160955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9699" cy="972415"/>
                    </a:xfrm>
                    <a:prstGeom prst="rect">
                      <a:avLst/>
                    </a:prstGeom>
                    <a:noFill/>
                    <a:ln>
                      <a:noFill/>
                    </a:ln>
                  </pic:spPr>
                </pic:pic>
              </a:graphicData>
            </a:graphic>
          </wp:inline>
        </w:drawing>
      </w:r>
    </w:p>
    <w:p w:rsidR="008B72D8" w:rsidP="005B6093" w:rsidRDefault="008B72D8" w14:paraId="31875BFC" w14:textId="77777777">
      <w:pPr>
        <w:pStyle w:val="Heading1"/>
        <w:rPr>
          <w:rFonts w:ascii="Adelle" w:hAnsi="Adelle" w:cs="Arial"/>
          <w:sz w:val="28"/>
          <w:szCs w:val="28"/>
        </w:rPr>
      </w:pPr>
    </w:p>
    <w:p w:rsidR="008B72D8" w:rsidP="005B6093" w:rsidRDefault="008B72D8" w14:paraId="36497D53" w14:textId="77777777">
      <w:pPr>
        <w:pStyle w:val="Heading1"/>
        <w:rPr>
          <w:rFonts w:ascii="Adelle" w:hAnsi="Adelle" w:cs="Arial"/>
          <w:sz w:val="28"/>
          <w:szCs w:val="28"/>
        </w:rPr>
      </w:pPr>
    </w:p>
    <w:p w:rsidRPr="00425C32" w:rsidR="009E5FD3" w:rsidP="005B6093" w:rsidRDefault="002E719C" w14:paraId="233A7D21" w14:textId="39D0A745">
      <w:pPr>
        <w:pStyle w:val="Heading1"/>
        <w:rPr>
          <w:rFonts w:ascii="Adelle" w:hAnsi="Adelle" w:cs="Arial"/>
          <w:sz w:val="28"/>
          <w:szCs w:val="28"/>
        </w:rPr>
      </w:pPr>
      <w:r w:rsidRPr="00425C32">
        <w:rPr>
          <w:rFonts w:ascii="Adelle" w:hAnsi="Adelle" w:cs="Arial"/>
          <w:sz w:val="28"/>
          <w:szCs w:val="28"/>
        </w:rPr>
        <w:t xml:space="preserve">Staffordshire Wildlife Trust </w:t>
      </w:r>
      <w:r w:rsidR="008B72D8">
        <w:rPr>
          <w:rFonts w:ascii="Adelle" w:hAnsi="Adelle" w:cs="Arial"/>
          <w:sz w:val="28"/>
          <w:szCs w:val="28"/>
        </w:rPr>
        <w:t>is</w:t>
      </w:r>
      <w:r w:rsidRPr="00425C32" w:rsidR="009E5FD3">
        <w:rPr>
          <w:rFonts w:ascii="Adelle" w:hAnsi="Adelle" w:cs="Arial"/>
          <w:sz w:val="28"/>
          <w:szCs w:val="28"/>
        </w:rPr>
        <w:t xml:space="preserve"> seeking a</w:t>
      </w:r>
    </w:p>
    <w:p w:rsidRPr="00425C32" w:rsidR="009E5FD3" w:rsidP="005B6093" w:rsidRDefault="009E5FD3" w14:paraId="15DF24B8" w14:textId="77777777">
      <w:pPr>
        <w:pStyle w:val="Heading1"/>
        <w:rPr>
          <w:rFonts w:ascii="Adelle" w:hAnsi="Adelle" w:cs="Arial"/>
          <w:sz w:val="28"/>
          <w:szCs w:val="28"/>
        </w:rPr>
      </w:pPr>
    </w:p>
    <w:p w:rsidRPr="00425C32" w:rsidR="004B1015" w:rsidP="05CD45AE" w:rsidRDefault="006B633D" w14:paraId="3D1E9CD6" w14:textId="38E5BB9C">
      <w:pPr>
        <w:pStyle w:val="Normal"/>
        <w:suppressLineNumbers w:val="0"/>
        <w:bidi w:val="0"/>
        <w:spacing w:before="0" w:beforeAutospacing="off" w:after="0" w:afterAutospacing="off" w:line="259" w:lineRule="auto"/>
        <w:ind w:left="0" w:right="0"/>
        <w:jc w:val="left"/>
        <w:rPr>
          <w:rFonts w:ascii="Adelle" w:hAnsi="Adelle" w:cs="Arial"/>
          <w:b w:val="1"/>
          <w:bCs w:val="1"/>
          <w:sz w:val="32"/>
          <w:szCs w:val="32"/>
          <w:lang w:val="en-GB"/>
        </w:rPr>
      </w:pPr>
      <w:r w:rsidRPr="05CD45AE" w:rsidR="50D199C4">
        <w:rPr>
          <w:rFonts w:ascii="Adelle" w:hAnsi="Adelle" w:cs="Arial"/>
          <w:b w:val="1"/>
          <w:bCs w:val="1"/>
          <w:sz w:val="32"/>
          <w:szCs w:val="32"/>
          <w:lang w:val="en-GB"/>
        </w:rPr>
        <w:t>Learning &amp; Development</w:t>
      </w:r>
      <w:r w:rsidRPr="05CD45AE" w:rsidR="007C4EF6">
        <w:rPr>
          <w:rFonts w:ascii="Adelle" w:hAnsi="Adelle" w:cs="Arial"/>
          <w:b w:val="1"/>
          <w:bCs w:val="1"/>
          <w:sz w:val="32"/>
          <w:szCs w:val="32"/>
          <w:lang w:val="en-GB"/>
        </w:rPr>
        <w:t xml:space="preserve"> Officer</w:t>
      </w:r>
    </w:p>
    <w:p w:rsidRPr="00425C32" w:rsidR="009E5FD3" w:rsidP="005B6093" w:rsidRDefault="009E5FD3" w14:paraId="5A738825" w14:textId="77777777">
      <w:pPr>
        <w:pStyle w:val="Heading1"/>
        <w:rPr>
          <w:rFonts w:ascii="Adelle" w:hAnsi="Adelle" w:cs="Arial"/>
          <w:sz w:val="28"/>
          <w:szCs w:val="28"/>
        </w:rPr>
      </w:pPr>
    </w:p>
    <w:p w:rsidRPr="00425C32" w:rsidR="000962D4" w:rsidP="000962D4" w:rsidRDefault="000962D4" w14:paraId="1D3ADB72" w14:textId="11CC196E">
      <w:pPr>
        <w:rPr>
          <w:rFonts w:ascii="Adelle" w:hAnsi="Adelle" w:cs="Arial"/>
          <w:b/>
          <w:sz w:val="28"/>
          <w:szCs w:val="28"/>
          <w:lang w:val="en-GB"/>
        </w:rPr>
      </w:pPr>
      <w:r w:rsidRPr="00425C32">
        <w:rPr>
          <w:rFonts w:ascii="Adelle" w:hAnsi="Adelle" w:cs="Arial"/>
          <w:b/>
          <w:sz w:val="28"/>
          <w:szCs w:val="28"/>
          <w:lang w:val="en-GB"/>
        </w:rPr>
        <w:t>The Wolseley Cen</w:t>
      </w:r>
      <w:r w:rsidRPr="00425C32" w:rsidR="009A226A">
        <w:rPr>
          <w:rFonts w:ascii="Adelle" w:hAnsi="Adelle" w:cs="Arial"/>
          <w:b/>
          <w:sz w:val="28"/>
          <w:szCs w:val="28"/>
          <w:lang w:val="en-GB"/>
        </w:rPr>
        <w:t xml:space="preserve">tre, Wolseley Bridge, </w:t>
      </w:r>
      <w:r w:rsidRPr="00425C32">
        <w:rPr>
          <w:rFonts w:ascii="Adelle" w:hAnsi="Adelle" w:cs="Arial"/>
          <w:b/>
          <w:sz w:val="28"/>
          <w:szCs w:val="28"/>
          <w:lang w:val="en-GB"/>
        </w:rPr>
        <w:t>ST17 0WT</w:t>
      </w:r>
    </w:p>
    <w:p w:rsidRPr="00425C32" w:rsidR="00353BA1" w:rsidP="009E5FD3" w:rsidRDefault="00353BA1" w14:paraId="76015C62" w14:textId="77777777">
      <w:pPr>
        <w:pStyle w:val="Heading2"/>
        <w:rPr>
          <w:rFonts w:ascii="Adelle" w:hAnsi="Adelle" w:cs="Arial"/>
          <w:szCs w:val="28"/>
        </w:rPr>
      </w:pPr>
    </w:p>
    <w:p w:rsidRPr="00425C32" w:rsidR="000962D4" w:rsidP="3C7B14B9" w:rsidRDefault="00971487" w14:paraId="2D420FBE" w14:textId="76069C3C">
      <w:pPr>
        <w:rPr>
          <w:rFonts w:ascii="Adelle" w:hAnsi="Adelle" w:cs="Arial"/>
          <w:b/>
          <w:bCs/>
          <w:lang w:val="en-GB"/>
        </w:rPr>
      </w:pPr>
      <w:r w:rsidRPr="3C7B14B9">
        <w:rPr>
          <w:rFonts w:ascii="Adelle" w:hAnsi="Adelle" w:cs="Arial"/>
          <w:b/>
          <w:bCs/>
          <w:sz w:val="28"/>
          <w:szCs w:val="28"/>
          <w:lang w:val="en-GB"/>
        </w:rPr>
        <w:t>Permanent</w:t>
      </w:r>
      <w:r w:rsidRPr="3C7B14B9" w:rsidR="00366A36">
        <w:rPr>
          <w:rFonts w:ascii="Adelle" w:hAnsi="Adelle" w:cs="Arial"/>
          <w:b/>
          <w:bCs/>
          <w:sz w:val="28"/>
          <w:szCs w:val="28"/>
          <w:lang w:val="en-GB"/>
        </w:rPr>
        <w:t>:</w:t>
      </w:r>
      <w:r w:rsidRPr="3C7B14B9" w:rsidR="00BA6E9C">
        <w:rPr>
          <w:rFonts w:ascii="Adelle" w:hAnsi="Adelle" w:cs="Arial"/>
          <w:b/>
          <w:bCs/>
          <w:sz w:val="28"/>
          <w:szCs w:val="28"/>
          <w:lang w:val="en-GB"/>
        </w:rPr>
        <w:t xml:space="preserve">  </w:t>
      </w:r>
      <w:r w:rsidRPr="3C7B14B9" w:rsidR="007C4EF6">
        <w:rPr>
          <w:rFonts w:ascii="Adelle" w:hAnsi="Adelle" w:cs="Arial"/>
          <w:b/>
          <w:bCs/>
          <w:sz w:val="28"/>
          <w:szCs w:val="28"/>
          <w:lang w:val="en-GB"/>
        </w:rPr>
        <w:t>21</w:t>
      </w:r>
      <w:r w:rsidRPr="3C7B14B9" w:rsidR="66982C0A">
        <w:rPr>
          <w:rFonts w:ascii="Adelle" w:hAnsi="Adelle" w:cs="Arial"/>
          <w:b/>
          <w:bCs/>
          <w:sz w:val="28"/>
          <w:szCs w:val="28"/>
          <w:lang w:val="en-GB"/>
        </w:rPr>
        <w:t xml:space="preserve"> </w:t>
      </w:r>
      <w:r w:rsidRPr="3C7B14B9" w:rsidR="00E11BD0">
        <w:rPr>
          <w:rFonts w:ascii="Adelle" w:hAnsi="Adelle" w:cs="Arial"/>
          <w:b/>
          <w:bCs/>
          <w:sz w:val="28"/>
          <w:szCs w:val="28"/>
          <w:lang w:val="en-GB"/>
        </w:rPr>
        <w:t>h</w:t>
      </w:r>
      <w:r w:rsidRPr="3C7B14B9" w:rsidR="00C14EDA">
        <w:rPr>
          <w:rFonts w:ascii="Adelle" w:hAnsi="Adelle" w:cs="Arial"/>
          <w:b/>
          <w:bCs/>
          <w:sz w:val="28"/>
          <w:szCs w:val="28"/>
          <w:lang w:val="en-GB"/>
        </w:rPr>
        <w:t xml:space="preserve">ours </w:t>
      </w:r>
      <w:r w:rsidRPr="3C7B14B9" w:rsidR="00E11BD0">
        <w:rPr>
          <w:rFonts w:ascii="Adelle" w:hAnsi="Adelle" w:cs="Arial"/>
          <w:b/>
          <w:bCs/>
          <w:sz w:val="28"/>
          <w:szCs w:val="28"/>
          <w:lang w:val="en-GB"/>
        </w:rPr>
        <w:t>p</w:t>
      </w:r>
      <w:r w:rsidRPr="3C7B14B9" w:rsidR="00C14EDA">
        <w:rPr>
          <w:rFonts w:ascii="Adelle" w:hAnsi="Adelle" w:cs="Arial"/>
          <w:b/>
          <w:bCs/>
          <w:sz w:val="28"/>
          <w:szCs w:val="28"/>
          <w:lang w:val="en-GB"/>
        </w:rPr>
        <w:t xml:space="preserve">er </w:t>
      </w:r>
      <w:r w:rsidRPr="3C7B14B9" w:rsidR="00E11BD0">
        <w:rPr>
          <w:rFonts w:ascii="Adelle" w:hAnsi="Adelle" w:cs="Arial"/>
          <w:b/>
          <w:bCs/>
          <w:sz w:val="28"/>
          <w:szCs w:val="28"/>
          <w:lang w:val="en-GB"/>
        </w:rPr>
        <w:t>w</w:t>
      </w:r>
      <w:r w:rsidRPr="3C7B14B9" w:rsidR="00C14EDA">
        <w:rPr>
          <w:rFonts w:ascii="Adelle" w:hAnsi="Adelle" w:cs="Arial"/>
          <w:b/>
          <w:bCs/>
          <w:sz w:val="28"/>
          <w:szCs w:val="28"/>
          <w:lang w:val="en-GB"/>
        </w:rPr>
        <w:t>eek</w:t>
      </w:r>
    </w:p>
    <w:p w:rsidRPr="00425C32" w:rsidR="000962D4" w:rsidP="000962D4" w:rsidRDefault="000962D4" w14:paraId="5A62B454" w14:textId="77777777">
      <w:pPr>
        <w:rPr>
          <w:rFonts w:ascii="Adelle" w:hAnsi="Adelle" w:cs="Arial"/>
          <w:b/>
          <w:lang w:val="en-GB"/>
        </w:rPr>
      </w:pPr>
    </w:p>
    <w:p w:rsidRPr="00425C32" w:rsidR="00971487" w:rsidP="05CD45AE" w:rsidRDefault="00E11BD0" w14:paraId="17ACDF39" w14:textId="5CC417C1">
      <w:pPr>
        <w:rPr>
          <w:rFonts w:ascii="Adelle" w:hAnsi="Adelle" w:cs="Arial"/>
          <w:b w:val="1"/>
          <w:bCs w:val="1"/>
          <w:sz w:val="28"/>
          <w:szCs w:val="28"/>
          <w:lang w:val="en-GB"/>
        </w:rPr>
      </w:pPr>
      <w:r w:rsidRPr="05CD45AE" w:rsidR="00E11BD0">
        <w:rPr>
          <w:rFonts w:ascii="Adelle" w:hAnsi="Adelle" w:cs="Arial"/>
          <w:b w:val="1"/>
          <w:bCs w:val="1"/>
          <w:sz w:val="28"/>
          <w:szCs w:val="28"/>
          <w:lang w:val="en-GB"/>
        </w:rPr>
        <w:t xml:space="preserve">Salary: </w:t>
      </w:r>
      <w:r w:rsidRPr="05CD45AE" w:rsidR="00476212">
        <w:rPr>
          <w:rFonts w:ascii="Adelle" w:hAnsi="Adelle" w:cs="Arial"/>
          <w:b w:val="1"/>
          <w:bCs w:val="1"/>
          <w:sz w:val="28"/>
          <w:szCs w:val="28"/>
        </w:rPr>
        <w:t>£2</w:t>
      </w:r>
      <w:r w:rsidRPr="05CD45AE" w:rsidR="3FEC71C3">
        <w:rPr>
          <w:rFonts w:ascii="Adelle" w:hAnsi="Adelle" w:cs="Arial"/>
          <w:b w:val="1"/>
          <w:bCs w:val="1"/>
          <w:sz w:val="28"/>
          <w:szCs w:val="28"/>
        </w:rPr>
        <w:t>5,500</w:t>
      </w:r>
      <w:r w:rsidRPr="05CD45AE" w:rsidR="00476212">
        <w:rPr>
          <w:rFonts w:ascii="Adelle" w:hAnsi="Adelle" w:cs="Arial"/>
          <w:b w:val="1"/>
          <w:bCs w:val="1"/>
          <w:sz w:val="28"/>
          <w:szCs w:val="28"/>
        </w:rPr>
        <w:t xml:space="preserve"> pa (pro rata)</w:t>
      </w:r>
      <w:r w:rsidRPr="05CD45AE" w:rsidR="00476212">
        <w:rPr>
          <w:rFonts w:ascii="Adelle" w:hAnsi="Adelle" w:cs="Arial"/>
          <w:b w:val="1"/>
          <w:bCs w:val="1"/>
          <w:sz w:val="28"/>
          <w:szCs w:val="28"/>
        </w:rPr>
        <w:t> </w:t>
      </w:r>
    </w:p>
    <w:p w:rsidRPr="00425C32" w:rsidR="0022287B" w:rsidP="009E5FD3" w:rsidRDefault="0022287B" w14:paraId="112E7987" w14:textId="77777777">
      <w:pPr>
        <w:rPr>
          <w:rFonts w:ascii="Adelle" w:hAnsi="Adelle" w:cs="Arial"/>
          <w:lang w:val="en-GB"/>
        </w:rPr>
      </w:pPr>
    </w:p>
    <w:p w:rsidR="006E0A30" w:rsidP="006D0ED1" w:rsidRDefault="00B63001" w14:paraId="3AAA3D46" w14:textId="789B04DD">
      <w:pPr>
        <w:rPr>
          <w:rFonts w:ascii="Rubik Light" w:hAnsi="Rubik Light" w:cs="Rubik Light"/>
          <w:b/>
        </w:rPr>
      </w:pPr>
      <w:r w:rsidRPr="00B63001">
        <w:rPr>
          <w:rFonts w:ascii="Rubik Light" w:hAnsi="Rubik Light" w:cs="Rubik Light"/>
          <w:b/>
        </w:rPr>
        <w:t>About You</w:t>
      </w:r>
    </w:p>
    <w:p w:rsidR="0022287B" w:rsidP="05CD45AE" w:rsidRDefault="0022287B" w14:paraId="7EAF74B7" w14:textId="77777777">
      <w:pPr>
        <w:rPr>
          <w:rFonts w:ascii="Rubik Light" w:hAnsi="Rubik Light" w:cs="Rubik Light"/>
          <w:b w:val="1"/>
          <w:bCs w:val="1"/>
        </w:rPr>
      </w:pPr>
    </w:p>
    <w:p w:rsidRPr="00425C32" w:rsidR="00C51697" w:rsidP="05CD45AE" w:rsidRDefault="00C51697" w14:paraId="17E11903" w14:textId="33BDAC38">
      <w:pPr>
        <w:jc w:val="both"/>
      </w:pPr>
      <w:r w:rsidRPr="05CD45AE" w:rsidR="2E5E9C0A">
        <w:rPr>
          <w:rFonts w:ascii="Arial" w:hAnsi="Arial" w:eastAsia="Arial" w:cs="Arial"/>
          <w:b w:val="0"/>
          <w:bCs w:val="0"/>
          <w:i w:val="0"/>
          <w:iCs w:val="0"/>
          <w:caps w:val="0"/>
          <w:smallCaps w:val="0"/>
          <w:noProof w:val="0"/>
          <w:color w:val="000000" w:themeColor="text1" w:themeTint="FF" w:themeShade="FF"/>
          <w:sz w:val="22"/>
          <w:szCs w:val="22"/>
          <w:lang w:val="en-GB"/>
        </w:rPr>
        <w:t>You will be a</w:t>
      </w:r>
      <w:r w:rsidRPr="05CD45AE" w:rsidR="6FD0A18D">
        <w:rPr>
          <w:rFonts w:ascii="Arial" w:hAnsi="Arial" w:eastAsia="Arial" w:cs="Arial"/>
          <w:b w:val="0"/>
          <w:bCs w:val="0"/>
          <w:i w:val="0"/>
          <w:iCs w:val="0"/>
          <w:caps w:val="0"/>
          <w:smallCaps w:val="0"/>
          <w:noProof w:val="0"/>
          <w:color w:val="000000" w:themeColor="text1" w:themeTint="FF" w:themeShade="FF"/>
          <w:sz w:val="22"/>
          <w:szCs w:val="22"/>
          <w:lang w:val="en-GB"/>
        </w:rPr>
        <w:t xml:space="preserve"> confident and experienced Learning and Development expert to ensure the smooth running and administration for the L&amp;D function of the Trust.  To oversee all mandatory training and staff development, as well as</w:t>
      </w:r>
      <w:r w:rsidRPr="05CD45AE" w:rsidR="6FD0A18D">
        <w:rPr>
          <w:rFonts w:ascii="Arial" w:hAnsi="Arial" w:eastAsia="Arial" w:cs="Arial"/>
          <w:b w:val="0"/>
          <w:bCs w:val="0"/>
          <w:i w:val="0"/>
          <w:iCs w:val="0"/>
          <w:caps w:val="0"/>
          <w:smallCaps w:val="0"/>
          <w:noProof w:val="0"/>
          <w:color w:val="000000" w:themeColor="text1" w:themeTint="FF" w:themeShade="FF"/>
          <w:sz w:val="22"/>
          <w:szCs w:val="22"/>
          <w:lang w:val="en-GB"/>
        </w:rPr>
        <w:t xml:space="preserve"> maintai</w:t>
      </w:r>
      <w:r w:rsidRPr="05CD45AE" w:rsidR="6FD0A18D">
        <w:rPr>
          <w:rFonts w:ascii="Arial" w:hAnsi="Arial" w:eastAsia="Arial" w:cs="Arial"/>
          <w:b w:val="0"/>
          <w:bCs w:val="0"/>
          <w:i w:val="0"/>
          <w:iCs w:val="0"/>
          <w:caps w:val="0"/>
          <w:smallCaps w:val="0"/>
          <w:noProof w:val="0"/>
          <w:color w:val="000000" w:themeColor="text1" w:themeTint="FF" w:themeShade="FF"/>
          <w:sz w:val="22"/>
          <w:szCs w:val="22"/>
          <w:lang w:val="en-GB"/>
        </w:rPr>
        <w:t>n all training records and overseeing the introduction of a new Learning Management System.  This is</w:t>
      </w:r>
      <w:r w:rsidRPr="05CD45AE" w:rsidR="6FD0A18D">
        <w:rPr>
          <w:rFonts w:ascii="Arial" w:hAnsi="Arial" w:eastAsia="Arial" w:cs="Arial"/>
          <w:b w:val="0"/>
          <w:bCs w:val="0"/>
          <w:i w:val="0"/>
          <w:iCs w:val="0"/>
          <w:caps w:val="0"/>
          <w:smallCaps w:val="0"/>
          <w:noProof w:val="0"/>
          <w:color w:val="000000" w:themeColor="text1" w:themeTint="FF" w:themeShade="FF"/>
          <w:sz w:val="22"/>
          <w:szCs w:val="22"/>
          <w:lang w:val="en-GB"/>
        </w:rPr>
        <w:t xml:space="preserve"> a central rol</w:t>
      </w:r>
      <w:r w:rsidRPr="05CD45AE" w:rsidR="6FD0A18D">
        <w:rPr>
          <w:rFonts w:ascii="Arial" w:hAnsi="Arial" w:eastAsia="Arial" w:cs="Arial"/>
          <w:b w:val="0"/>
          <w:bCs w:val="0"/>
          <w:i w:val="0"/>
          <w:iCs w:val="0"/>
          <w:caps w:val="0"/>
          <w:smallCaps w:val="0"/>
          <w:noProof w:val="0"/>
          <w:color w:val="000000" w:themeColor="text1" w:themeTint="FF" w:themeShade="FF"/>
          <w:sz w:val="22"/>
          <w:szCs w:val="22"/>
          <w:lang w:val="en-GB"/>
        </w:rPr>
        <w:t>e to the whole Trust and will involve developing good working relationships with staff as well as volunteers &amp; Trustees.</w:t>
      </w:r>
    </w:p>
    <w:p w:rsidRPr="00425C32" w:rsidR="00C51697" w:rsidP="05CD45AE" w:rsidRDefault="00C51697" w14:paraId="11FAD0E7" w14:textId="40E537AD">
      <w:pPr>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Pr="00425C32" w:rsidR="00C51697" w:rsidP="05CD45AE" w:rsidRDefault="00C51697" w14:paraId="2499DC9B" w14:textId="211B3E5B">
      <w:pPr>
        <w:shd w:val="clear" w:color="auto" w:fill="FFFFFF" w:themeFill="background1"/>
        <w:spacing w:after="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6FD0A18D">
        <w:rPr>
          <w:rFonts w:ascii="Arial" w:hAnsi="Arial" w:eastAsia="Arial" w:cs="Arial"/>
          <w:b w:val="0"/>
          <w:bCs w:val="0"/>
          <w:i w:val="0"/>
          <w:iCs w:val="0"/>
          <w:caps w:val="0"/>
          <w:smallCaps w:val="0"/>
          <w:noProof w:val="0"/>
          <w:color w:val="000000" w:themeColor="text1" w:themeTint="FF" w:themeShade="FF"/>
          <w:sz w:val="22"/>
          <w:szCs w:val="22"/>
          <w:lang w:val="en-GB"/>
        </w:rPr>
        <w:t>Ideally you will be CIPD qualified (or working towards) and have a comprehensive knowledge of Learning &amp; Development/Training and an expert in updating databases and spreadsheets.  You will have a good eye for detail and proficient in the use of excel for creating graphs/pivot tables/charts.</w:t>
      </w:r>
    </w:p>
    <w:p w:rsidRPr="00425C32" w:rsidR="00C51697" w:rsidP="05CD45AE" w:rsidRDefault="00C51697" w14:paraId="6688EF91" w14:textId="4FCAB0D5">
      <w:pPr>
        <w:pStyle w:val="Normal"/>
        <w:rPr>
          <w:rFonts w:ascii="Rubik Light" w:hAnsi="Rubik Light" w:cs="Rubik Light"/>
          <w:b w:val="1"/>
          <w:bCs w:val="1"/>
        </w:rPr>
      </w:pPr>
    </w:p>
    <w:p w:rsidRPr="00B63001" w:rsidR="006D0ED1" w:rsidP="05CD45AE" w:rsidRDefault="006D0ED1" w14:paraId="7DD7066B" w14:textId="3A1BC81A">
      <w:pPr>
        <w:rPr>
          <w:rFonts w:ascii="Rubik Light" w:hAnsi="Rubik Light" w:cs="Rubik Light"/>
          <w:b w:val="1"/>
          <w:bCs w:val="1"/>
        </w:rPr>
      </w:pPr>
      <w:r w:rsidRPr="05CD45AE" w:rsidR="006D0ED1">
        <w:rPr>
          <w:rFonts w:ascii="Rubik Light" w:hAnsi="Rubik Light" w:cs="Rubik Light"/>
          <w:b w:val="1"/>
          <w:bCs w:val="1"/>
        </w:rPr>
        <w:t>About the Role</w:t>
      </w:r>
    </w:p>
    <w:p w:rsidR="006A1CD1" w:rsidP="006D0ED1" w:rsidRDefault="006A1CD1" w14:paraId="3EDBF59B" w14:textId="77777777">
      <w:pPr>
        <w:rPr>
          <w:rFonts w:ascii="Adelle" w:hAnsi="Adelle" w:cs="Rubik"/>
          <w:b/>
        </w:rPr>
      </w:pPr>
    </w:p>
    <w:p w:rsidR="006A1CD1" w:rsidP="05CD45AE" w:rsidRDefault="006A1CD1" w14:paraId="595E7FA2" w14:textId="6AF6C163">
      <w:pPr>
        <w:rPr>
          <w:rFonts w:ascii="Adelle" w:hAnsi="Adelle" w:cs="Rubik"/>
          <w:b w:val="1"/>
          <w:bCs w:val="1"/>
        </w:rPr>
      </w:pPr>
      <w:r w:rsidRPr="05CD45AE" w:rsidR="006A1CD1">
        <w:rPr>
          <w:rFonts w:ascii="Adelle" w:hAnsi="Adelle" w:cs="Rubik"/>
          <w:b w:val="1"/>
          <w:bCs w:val="1"/>
        </w:rPr>
        <w:t xml:space="preserve">You will </w:t>
      </w:r>
      <w:r w:rsidRPr="05CD45AE" w:rsidR="00B63001">
        <w:rPr>
          <w:rFonts w:ascii="Adelle" w:hAnsi="Adelle" w:cs="Rubik"/>
          <w:b w:val="1"/>
          <w:bCs w:val="1"/>
        </w:rPr>
        <w:t>be</w:t>
      </w:r>
    </w:p>
    <w:p w:rsidRPr="00425C32" w:rsidR="00425C32" w:rsidP="05CD45AE" w:rsidRDefault="00425C32" w14:paraId="0F2D0E6F" w14:textId="77777777">
      <w:pPr>
        <w:rPr>
          <w:rFonts w:ascii="Adelle" w:hAnsi="Adelle" w:cs="Rubik"/>
          <w:b w:val="1"/>
          <w:bCs w:val="1"/>
        </w:rPr>
      </w:pPr>
    </w:p>
    <w:p w:rsidR="488F2D59" w:rsidP="05CD45AE" w:rsidRDefault="488F2D59" w14:paraId="06DAFD04" w14:textId="055753EE">
      <w:pPr>
        <w:pStyle w:val="ListParagraph"/>
        <w:numPr>
          <w:ilvl w:val="0"/>
          <w:numId w:val="45"/>
        </w:numPr>
        <w:spacing w:after="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Working collaboratively across the Trust and its subsidiaries, to support the Head of Department on all Learning and Development matters. Responsibilities include coordinating mandatory and first aid training, managing induction and onboarding programmes, supporting line manager development, and assisting with the creation and implementation of staff work plans. Delivering a confidential, professional service in accordance with relevant legislation, organisational policies, and best practice.</w:t>
      </w:r>
    </w:p>
    <w:p w:rsidR="05CD45AE" w:rsidP="05CD45AE" w:rsidRDefault="05CD45AE" w14:paraId="143E1CAA" w14:textId="1101F376">
      <w:pPr>
        <w:pBdr>
          <w:top w:val="nil" w:color="FF000000" w:sz="0" w:space="0"/>
          <w:left w:val="nil" w:color="FF000000" w:sz="0" w:space="0"/>
          <w:bottom w:val="nil" w:color="FF000000" w:sz="0" w:space="0"/>
          <w:right w:val="nil" w:color="FF000000" w:sz="0" w:space="0"/>
          <w:between w:val="nil" w:color="FF000000" w:sz="0" w:space="0"/>
        </w:pBdr>
        <w:spacing w:after="0" w:line="240" w:lineRule="auto"/>
        <w:ind w:hanging="283"/>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05CD45AE" w:rsidRDefault="488F2D59" w14:paraId="04AF4B3B" w14:textId="6585EA93">
      <w:pPr>
        <w:pStyle w:val="ListParagraph"/>
        <w:numPr>
          <w:ilvl w:val="0"/>
          <w:numId w:val="45"/>
        </w:numPr>
        <w:spacing w:after="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Experienced in the development, review, implementation, and management of organisational policies and procedures.</w:t>
      </w:r>
    </w:p>
    <w:p w:rsidR="05CD45AE" w:rsidP="05CD45AE" w:rsidRDefault="05CD45AE" w14:paraId="4D56C058" w14:textId="187CC321">
      <w:pPr>
        <w:pBdr>
          <w:top w:val="nil" w:color="FF000000" w:sz="0" w:space="0"/>
          <w:left w:val="nil" w:color="FF000000" w:sz="0" w:space="0"/>
          <w:bottom w:val="nil" w:color="FF000000" w:sz="0" w:space="0"/>
          <w:right w:val="nil" w:color="FF000000" w:sz="0" w:space="0"/>
          <w:between w:val="nil" w:color="FF000000" w:sz="0" w:space="0"/>
        </w:pBdr>
        <w:spacing w:after="0" w:line="240" w:lineRule="auto"/>
        <w:ind w:left="36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0D81D04D" w:rsidRDefault="488F2D59" w14:paraId="05653148" w14:textId="28C53CC4">
      <w:pPr>
        <w:pStyle w:val="ListParagraph"/>
        <w:numPr>
          <w:ilvl w:val="0"/>
          <w:numId w:val="45"/>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0D81D04D" w:rsidR="488F2D59">
        <w:rPr>
          <w:rFonts w:ascii="Arial" w:hAnsi="Arial" w:eastAsia="Arial" w:cs="Arial"/>
          <w:b w:val="0"/>
          <w:bCs w:val="0"/>
          <w:i w:val="0"/>
          <w:iCs w:val="0"/>
          <w:caps w:val="0"/>
          <w:smallCaps w:val="0"/>
          <w:noProof w:val="0"/>
          <w:color w:val="000000" w:themeColor="text1" w:themeTint="FF" w:themeShade="FF"/>
          <w:sz w:val="22"/>
          <w:szCs w:val="22"/>
          <w:lang w:val="en-GB"/>
        </w:rPr>
        <w:t xml:space="preserve">Co-ordinating and co-leading the implementation of a new Learning Management System (LMS), ensuring all training content is uploaded, </w:t>
      </w:r>
      <w:r w:rsidRPr="0D81D04D" w:rsidR="488F2D59">
        <w:rPr>
          <w:rFonts w:ascii="Arial" w:hAnsi="Arial" w:eastAsia="Arial" w:cs="Arial"/>
          <w:b w:val="0"/>
          <w:bCs w:val="0"/>
          <w:i w:val="0"/>
          <w:iCs w:val="0"/>
          <w:caps w:val="0"/>
          <w:smallCaps w:val="0"/>
          <w:noProof w:val="0"/>
          <w:color w:val="000000" w:themeColor="text1" w:themeTint="FF" w:themeShade="FF"/>
          <w:sz w:val="22"/>
          <w:szCs w:val="22"/>
          <w:lang w:val="en-GB"/>
        </w:rPr>
        <w:t>maintained</w:t>
      </w:r>
      <w:r w:rsidRPr="0D81D04D" w:rsidR="488F2D59">
        <w:rPr>
          <w:rFonts w:ascii="Arial" w:hAnsi="Arial" w:eastAsia="Arial" w:cs="Arial"/>
          <w:b w:val="0"/>
          <w:bCs w:val="0"/>
          <w:i w:val="0"/>
          <w:iCs w:val="0"/>
          <w:caps w:val="0"/>
          <w:smallCaps w:val="0"/>
          <w:noProof w:val="0"/>
          <w:color w:val="000000" w:themeColor="text1" w:themeTint="FF" w:themeShade="FF"/>
          <w:sz w:val="22"/>
          <w:szCs w:val="22"/>
          <w:lang w:val="en-GB"/>
        </w:rPr>
        <w:t>, and accessible, and that staff are trained effectively in its use.</w:t>
      </w:r>
    </w:p>
    <w:p w:rsidR="0D81D04D" w:rsidP="0D81D04D" w:rsidRDefault="0D81D04D" w14:paraId="6D910BCD" w14:textId="35656EB6">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0C2367D5" w:rsidP="0D81D04D" w:rsidRDefault="0C2367D5" w14:paraId="3392DC0D" w14:textId="06790E72">
      <w:pPr>
        <w:pStyle w:val="ListParagraph"/>
        <w:numPr>
          <w:ilvl w:val="0"/>
          <w:numId w:val="45"/>
        </w:numPr>
        <w:spacing w:after="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0D81D04D" w:rsidR="0C2367D5">
        <w:rPr>
          <w:rFonts w:ascii="Arial" w:hAnsi="Arial" w:eastAsia="Arial" w:cs="Arial"/>
          <w:b w:val="0"/>
          <w:bCs w:val="0"/>
          <w:i w:val="0"/>
          <w:iCs w:val="0"/>
          <w:caps w:val="0"/>
          <w:smallCaps w:val="0"/>
          <w:noProof w:val="0"/>
          <w:color w:val="000000" w:themeColor="text1" w:themeTint="FF" w:themeShade="FF"/>
          <w:sz w:val="22"/>
          <w:szCs w:val="22"/>
          <w:lang w:val="en-GB"/>
        </w:rPr>
        <w:t>Confident presenter and trainer, delivering face-to-face training and presentations to diverse staff groups across all areas of learning and development.</w:t>
      </w:r>
    </w:p>
    <w:p w:rsidR="05CD45AE" w:rsidP="05CD45AE" w:rsidRDefault="05CD45AE" w14:paraId="01C05C2E" w14:textId="2C2D1F8E">
      <w:pPr>
        <w:spacing w:after="0" w:line="240"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15E02487" w:rsidRDefault="488F2D59" w14:paraId="75461597" w14:textId="04E2DFB7">
      <w:pPr>
        <w:pStyle w:val="ListParagraph"/>
        <w:numPr>
          <w:ilvl w:val="0"/>
          <w:numId w:val="45"/>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15E02487" w:rsidR="5E62B3FE">
        <w:rPr>
          <w:rFonts w:ascii="Arial" w:hAnsi="Arial" w:eastAsia="Arial" w:cs="Arial"/>
          <w:b w:val="0"/>
          <w:bCs w:val="0"/>
          <w:i w:val="0"/>
          <w:iCs w:val="0"/>
          <w:caps w:val="0"/>
          <w:smallCaps w:val="0"/>
          <w:noProof w:val="0"/>
          <w:color w:val="000000" w:themeColor="text1" w:themeTint="FF" w:themeShade="FF"/>
          <w:sz w:val="22"/>
          <w:szCs w:val="22"/>
          <w:lang w:val="en-GB"/>
        </w:rPr>
        <w:t>A c</w:t>
      </w:r>
      <w:r w:rsidRPr="15E02487" w:rsidR="488F2D59">
        <w:rPr>
          <w:rFonts w:ascii="Arial" w:hAnsi="Arial" w:eastAsia="Arial" w:cs="Arial"/>
          <w:b w:val="0"/>
          <w:bCs w:val="0"/>
          <w:i w:val="0"/>
          <w:iCs w:val="0"/>
          <w:caps w:val="0"/>
          <w:smallCaps w:val="0"/>
          <w:noProof w:val="0"/>
          <w:color w:val="000000" w:themeColor="text1" w:themeTint="FF" w:themeShade="FF"/>
          <w:sz w:val="22"/>
          <w:szCs w:val="22"/>
          <w:lang w:val="en-GB"/>
        </w:rPr>
        <w:t>onfident and proficient user of Microsoft 365 applications and data management systems.</w:t>
      </w:r>
    </w:p>
    <w:p w:rsidR="05CD45AE" w:rsidP="05CD45AE" w:rsidRDefault="05CD45AE" w14:paraId="6AE7628C" w14:textId="21EEC06F">
      <w:pPr>
        <w:spacing w:after="0" w:line="240"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68A9F325" w:rsidP="05CD45AE" w:rsidRDefault="68A9F325" w14:paraId="5D2230E1" w14:textId="373C0469">
      <w:pPr>
        <w:pStyle w:val="ListParagraph"/>
        <w:numPr>
          <w:ilvl w:val="0"/>
          <w:numId w:val="45"/>
        </w:numPr>
        <w:tabs>
          <w:tab w:val="left" w:leader="none" w:pos="709"/>
        </w:tabs>
        <w:spacing w:after="0" w:line="240" w:lineRule="auto"/>
        <w:ind w:right="176"/>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68A9F325">
        <w:rPr>
          <w:rFonts w:ascii="Arial" w:hAnsi="Arial" w:eastAsia="Arial" w:cs="Arial"/>
          <w:b w:val="0"/>
          <w:bCs w:val="0"/>
          <w:i w:val="0"/>
          <w:iCs w:val="0"/>
          <w:caps w:val="0"/>
          <w:smallCaps w:val="0"/>
          <w:noProof w:val="0"/>
          <w:color w:val="000000" w:themeColor="text1" w:themeTint="FF" w:themeShade="FF"/>
          <w:sz w:val="22"/>
          <w:szCs w:val="22"/>
          <w:lang w:val="en-GB"/>
        </w:rPr>
        <w:t>Able to d</w:t>
      </w: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 xml:space="preserve">emonstrate a strong attention to detail, with extensive experience in using Microsoft Excel and database management systems to </w:t>
      </w: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maintain</w:t>
      </w: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accurate</w:t>
      </w: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 xml:space="preserve"> records and produce analytical reports, graphs, and pivot tables.</w:t>
      </w:r>
    </w:p>
    <w:p w:rsidR="05CD45AE" w:rsidP="05CD45AE" w:rsidRDefault="05CD45AE" w14:paraId="6304A890" w14:textId="3C3D13B9">
      <w:pPr>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05CD45AE" w:rsidRDefault="488F2D59" w14:paraId="647472D4" w14:textId="00D0E813">
      <w:pPr>
        <w:pStyle w:val="ListParagraph"/>
        <w:numPr>
          <w:ilvl w:val="0"/>
          <w:numId w:val="46"/>
        </w:numPr>
        <w:tabs>
          <w:tab w:val="left" w:leader="none" w:pos="709"/>
        </w:tabs>
        <w:spacing w:after="0" w:line="240" w:lineRule="auto"/>
        <w:ind w:right="176"/>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Responsible for creating and updating the relevant pages on Sharepoint.</w:t>
      </w:r>
    </w:p>
    <w:p w:rsidR="05CD45AE" w:rsidP="05CD45AE" w:rsidRDefault="05CD45AE" w14:paraId="2CEF84F1" w14:textId="16F2D21D">
      <w:pPr>
        <w:spacing w:after="0" w:line="240"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05CD45AE" w:rsidRDefault="488F2D59" w14:paraId="41E23B39" w14:textId="621F9A15">
      <w:pPr>
        <w:pStyle w:val="ListParagraph"/>
        <w:numPr>
          <w:ilvl w:val="0"/>
          <w:numId w:val="46"/>
        </w:numPr>
        <w:tabs>
          <w:tab w:val="left" w:leader="none" w:pos="709"/>
        </w:tabs>
        <w:spacing w:after="0" w:line="240" w:lineRule="auto"/>
        <w:ind w:right="176"/>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Advis</w:t>
      </w:r>
      <w:r w:rsidRPr="05CD45AE" w:rsidR="05F73DAF">
        <w:rPr>
          <w:rFonts w:ascii="Arial" w:hAnsi="Arial" w:eastAsia="Arial" w:cs="Arial"/>
          <w:b w:val="0"/>
          <w:bCs w:val="0"/>
          <w:i w:val="0"/>
          <w:iCs w:val="0"/>
          <w:caps w:val="0"/>
          <w:smallCaps w:val="0"/>
          <w:noProof w:val="0"/>
          <w:color w:val="000000" w:themeColor="text1" w:themeTint="FF" w:themeShade="FF"/>
          <w:sz w:val="22"/>
          <w:szCs w:val="22"/>
          <w:lang w:val="en-GB"/>
        </w:rPr>
        <w:t>ing</w:t>
      </w: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 xml:space="preserve"> and support</w:t>
      </w:r>
      <w:r w:rsidRPr="05CD45AE" w:rsidR="0473DE77">
        <w:rPr>
          <w:rFonts w:ascii="Arial" w:hAnsi="Arial" w:eastAsia="Arial" w:cs="Arial"/>
          <w:b w:val="0"/>
          <w:bCs w:val="0"/>
          <w:i w:val="0"/>
          <w:iCs w:val="0"/>
          <w:caps w:val="0"/>
          <w:smallCaps w:val="0"/>
          <w:noProof w:val="0"/>
          <w:color w:val="000000" w:themeColor="text1" w:themeTint="FF" w:themeShade="FF"/>
          <w:sz w:val="22"/>
          <w:szCs w:val="22"/>
          <w:lang w:val="en-GB"/>
        </w:rPr>
        <w:t>ing</w:t>
      </w: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 xml:space="preserve"> line managers on staff training, learning and development to enhance individual and organisational performance.</w:t>
      </w:r>
    </w:p>
    <w:p w:rsidR="05CD45AE" w:rsidP="05CD45AE" w:rsidRDefault="05CD45AE" w14:paraId="4EB7B86F" w14:textId="2AB9033D">
      <w:pPr>
        <w:tabs>
          <w:tab w:val="left" w:leader="none" w:pos="709"/>
        </w:tabs>
        <w:spacing w:after="0" w:line="240" w:lineRule="auto"/>
        <w:ind w:right="176"/>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05CD45AE" w:rsidRDefault="488F2D59" w14:paraId="35834104" w14:textId="751492A7">
      <w:pPr>
        <w:pStyle w:val="ListParagraph"/>
        <w:numPr>
          <w:ilvl w:val="0"/>
          <w:numId w:val="46"/>
        </w:numPr>
        <w:tabs>
          <w:tab w:val="left" w:leader="none" w:pos="709"/>
        </w:tabs>
        <w:spacing w:after="0" w:line="240" w:lineRule="auto"/>
        <w:ind w:right="176"/>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Lead</w:t>
      </w:r>
      <w:r w:rsidRPr="05CD45AE" w:rsidR="3D3F13D5">
        <w:rPr>
          <w:rFonts w:ascii="Arial" w:hAnsi="Arial" w:eastAsia="Arial" w:cs="Arial"/>
          <w:b w:val="0"/>
          <w:bCs w:val="0"/>
          <w:i w:val="0"/>
          <w:iCs w:val="0"/>
          <w:caps w:val="0"/>
          <w:smallCaps w:val="0"/>
          <w:noProof w:val="0"/>
          <w:color w:val="000000" w:themeColor="text1" w:themeTint="FF" w:themeShade="FF"/>
          <w:sz w:val="22"/>
          <w:szCs w:val="22"/>
          <w:lang w:val="en-GB"/>
        </w:rPr>
        <w:t>ing</w:t>
      </w: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 xml:space="preserve"> the digital transformation of induction and onboarding processes, replacing manual paperwork with streamlined electronic solutions.</w:t>
      </w:r>
    </w:p>
    <w:p w:rsidR="05CD45AE" w:rsidP="05CD45AE" w:rsidRDefault="05CD45AE" w14:paraId="197CF29B" w14:textId="1633CFDA">
      <w:pPr>
        <w:pBdr>
          <w:top w:val="nil" w:color="FF000000" w:sz="0" w:space="0"/>
          <w:left w:val="nil" w:color="FF000000" w:sz="0" w:space="0"/>
          <w:bottom w:val="nil" w:color="FF000000" w:sz="0" w:space="0"/>
          <w:right w:val="nil" w:color="FF000000" w:sz="0" w:space="0"/>
          <w:between w:val="nil" w:color="FF000000" w:sz="0" w:space="0"/>
        </w:pBd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05CD45AE" w:rsidRDefault="488F2D59" w14:paraId="063A7CB0" w14:textId="75A1B622">
      <w:pPr>
        <w:pStyle w:val="ListParagraph"/>
        <w:numPr>
          <w:ilvl w:val="0"/>
          <w:numId w:val="46"/>
        </w:numPr>
        <w:tabs>
          <w:tab w:val="left" w:leader="none" w:pos="709"/>
        </w:tabs>
        <w:spacing w:after="0" w:line="240" w:lineRule="auto"/>
        <w:ind w:right="176"/>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Rais</w:t>
      </w:r>
      <w:r w:rsidRPr="05CD45AE" w:rsidR="31D8D9F5">
        <w:rPr>
          <w:rFonts w:ascii="Arial" w:hAnsi="Arial" w:eastAsia="Arial" w:cs="Arial"/>
          <w:b w:val="0"/>
          <w:bCs w:val="0"/>
          <w:i w:val="0"/>
          <w:iCs w:val="0"/>
          <w:caps w:val="0"/>
          <w:smallCaps w:val="0"/>
          <w:noProof w:val="0"/>
          <w:color w:val="000000" w:themeColor="text1" w:themeTint="FF" w:themeShade="FF"/>
          <w:sz w:val="22"/>
          <w:szCs w:val="22"/>
          <w:lang w:val="en-GB"/>
        </w:rPr>
        <w:t>ing</w:t>
      </w: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 xml:space="preserve"> awareness of the work of Staffordshire Wildlife Trust and be an ambassador for the Charity</w:t>
      </w:r>
    </w:p>
    <w:p w:rsidR="05CD45AE" w:rsidP="05CD45AE" w:rsidRDefault="05CD45AE" w14:paraId="1EE12397" w14:textId="4705EBDD">
      <w:pPr>
        <w:widowControl w:val="0"/>
        <w:tabs>
          <w:tab w:val="left" w:leader="none" w:pos="709"/>
        </w:tabs>
        <w:spacing w:after="0" w:line="240" w:lineRule="auto"/>
        <w:ind w:left="360"/>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05CD45AE" w:rsidRDefault="488F2D59" w14:paraId="70E02505" w14:textId="4619B948">
      <w:pPr>
        <w:pStyle w:val="ListParagraph"/>
        <w:widowControl w:val="0"/>
        <w:numPr>
          <w:ilvl w:val="0"/>
          <w:numId w:val="46"/>
        </w:numPr>
        <w:tabs>
          <w:tab w:val="left" w:leader="none" w:pos="709"/>
        </w:tabs>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All staff should recognise the contribution that membership makes towards the running of the organisation. The postholder is therefore expected to understand the need for high standards of service to existing members and recognise their role in contributing towards ongoing membership recruitment</w:t>
      </w:r>
    </w:p>
    <w:p w:rsidR="05CD45AE" w:rsidP="05CD45AE" w:rsidRDefault="05CD45AE" w14:paraId="755E5342" w14:textId="4ADC5354">
      <w:pPr>
        <w:pBdr>
          <w:top w:val="nil" w:color="FF000000" w:sz="0" w:space="0"/>
          <w:left w:val="nil" w:color="FF000000" w:sz="0" w:space="0"/>
          <w:bottom w:val="nil" w:color="FF000000" w:sz="0" w:space="0"/>
          <w:right w:val="nil" w:color="FF000000" w:sz="0" w:space="0"/>
          <w:between w:val="nil" w:color="FF000000" w:sz="0" w:space="0"/>
        </w:pBdr>
        <w:spacing w:after="0" w:line="240" w:lineRule="auto"/>
        <w:ind w:left="720" w:hanging="720"/>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05CD45AE" w:rsidRDefault="488F2D59" w14:paraId="6E33253A" w14:textId="48D8BAB4">
      <w:pPr>
        <w:pStyle w:val="ListParagraph"/>
        <w:numPr>
          <w:ilvl w:val="0"/>
          <w:numId w:val="46"/>
        </w:numPr>
        <w:tabs>
          <w:tab w:val="left" w:leader="none" w:pos="709"/>
        </w:tabs>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For the organisation to work effectively you may be required to assist with other areas of work and therefore you should be prepared to undertake other duties, appropriate to the post, as delegated by your line manager.</w:t>
      </w:r>
    </w:p>
    <w:p w:rsidR="05CD45AE" w:rsidP="05CD45AE" w:rsidRDefault="05CD45AE" w14:paraId="765D9B13" w14:textId="507087F4">
      <w:pPr>
        <w:tabs>
          <w:tab w:val="left" w:leader="none" w:pos="709"/>
        </w:tabs>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w:rsidR="488F2D59" w:rsidP="05CD45AE" w:rsidRDefault="488F2D59" w14:paraId="412D7F7A" w14:textId="6C10FF5E">
      <w:pPr>
        <w:pStyle w:val="ListParagraph"/>
        <w:widowControl w:val="0"/>
        <w:numPr>
          <w:ilvl w:val="0"/>
          <w:numId w:val="47"/>
        </w:numPr>
        <w:spacing w:after="0" w:line="240" w:lineRule="auto"/>
        <w:ind w:left="709"/>
        <w:rPr>
          <w:rFonts w:ascii="Arial" w:hAnsi="Arial" w:eastAsia="Arial" w:cs="Arial"/>
          <w:b w:val="0"/>
          <w:bCs w:val="0"/>
          <w:i w:val="0"/>
          <w:iCs w:val="0"/>
          <w:caps w:val="0"/>
          <w:smallCaps w:val="0"/>
          <w:noProof w:val="0"/>
          <w:color w:val="000000" w:themeColor="text1" w:themeTint="FF" w:themeShade="FF"/>
          <w:sz w:val="22"/>
          <w:szCs w:val="22"/>
          <w:lang w:val="en-US"/>
        </w:rPr>
      </w:pPr>
      <w:r w:rsidRPr="05CD45AE" w:rsidR="488F2D59">
        <w:rPr>
          <w:rFonts w:ascii="Arial" w:hAnsi="Arial" w:eastAsia="Arial" w:cs="Arial"/>
          <w:b w:val="0"/>
          <w:bCs w:val="0"/>
          <w:i w:val="0"/>
          <w:iCs w:val="0"/>
          <w:caps w:val="0"/>
          <w:smallCaps w:val="0"/>
          <w:noProof w:val="0"/>
          <w:color w:val="000000" w:themeColor="text1" w:themeTint="FF" w:themeShade="FF"/>
          <w:sz w:val="22"/>
          <w:szCs w:val="22"/>
          <w:lang w:val="en-GB"/>
        </w:rPr>
        <w:t xml:space="preserve"> All staff are required to abide by organisational policies and procedures.</w:t>
      </w:r>
    </w:p>
    <w:p w:rsidR="05CD45AE" w:rsidP="05CD45AE" w:rsidRDefault="05CD45AE" w14:paraId="2D9C5BF7" w14:textId="3E4A08D1">
      <w:pPr>
        <w:rPr>
          <w:rFonts w:ascii="Adelle" w:hAnsi="Adelle" w:cs="Rubik"/>
          <w:b w:val="1"/>
          <w:bCs w:val="1"/>
        </w:rPr>
      </w:pPr>
    </w:p>
    <w:p w:rsidRPr="00B63001" w:rsidR="00574F33" w:rsidP="05CD45AE" w:rsidRDefault="00574F33" w14:paraId="07B01565" w14:textId="38B3B82B">
      <w:pPr>
        <w:rPr>
          <w:rFonts w:ascii="Arial" w:hAnsi="Arial" w:eastAsia="Arial" w:cs="Arial"/>
          <w:sz w:val="22"/>
          <w:szCs w:val="22"/>
          <w:lang w:val="en-GB"/>
        </w:rPr>
      </w:pPr>
      <w:r w:rsidRPr="05CD45AE" w:rsidR="00574F33">
        <w:rPr>
          <w:rFonts w:ascii="Arial" w:hAnsi="Arial" w:eastAsia="Arial" w:cs="Arial"/>
          <w:sz w:val="22"/>
          <w:szCs w:val="22"/>
          <w:lang w:val="en-GB"/>
        </w:rPr>
        <w:t>The role comes with:</w:t>
      </w:r>
    </w:p>
    <w:p w:rsidRPr="00B63001" w:rsidR="00C14EDA" w:rsidP="05CD45AE" w:rsidRDefault="00C14EDA" w14:paraId="628EF9D8" w14:textId="77777777">
      <w:pPr>
        <w:rPr>
          <w:rFonts w:ascii="Arial" w:hAnsi="Arial" w:eastAsia="Arial" w:cs="Arial"/>
          <w:sz w:val="22"/>
          <w:szCs w:val="22"/>
          <w:lang w:val="en-GB"/>
        </w:rPr>
      </w:pPr>
    </w:p>
    <w:p w:rsidRPr="002C7DA8" w:rsidR="002C7DA8" w:rsidP="05CD45AE" w:rsidRDefault="002C7DA8" w14:paraId="41B176B8" w14:textId="77777777">
      <w:pPr>
        <w:numPr>
          <w:ilvl w:val="0"/>
          <w:numId w:val="38"/>
        </w:numPr>
        <w:rPr>
          <w:rFonts w:ascii="Arial" w:hAnsi="Arial" w:eastAsia="Arial" w:cs="Arial"/>
          <w:sz w:val="22"/>
          <w:szCs w:val="22"/>
          <w:lang w:val="en-GB"/>
        </w:rPr>
      </w:pPr>
      <w:r w:rsidRPr="05CD45AE" w:rsidR="002C7DA8">
        <w:rPr>
          <w:rFonts w:ascii="Arial" w:hAnsi="Arial" w:eastAsia="Arial" w:cs="Arial"/>
          <w:sz w:val="22"/>
          <w:szCs w:val="22"/>
          <w:lang w:val="en-GB"/>
        </w:rPr>
        <w:t>10% Non-contributory Pension </w:t>
      </w:r>
    </w:p>
    <w:p w:rsidRPr="002C7DA8" w:rsidR="002C7DA8" w:rsidP="05CD45AE" w:rsidRDefault="002C7DA8" w14:paraId="50245878" w14:textId="77777777">
      <w:pPr>
        <w:numPr>
          <w:ilvl w:val="0"/>
          <w:numId w:val="39"/>
        </w:numPr>
        <w:rPr>
          <w:rFonts w:ascii="Arial" w:hAnsi="Arial" w:eastAsia="Arial" w:cs="Arial"/>
          <w:sz w:val="22"/>
          <w:szCs w:val="22"/>
          <w:lang w:val="en-GB"/>
        </w:rPr>
      </w:pPr>
      <w:r w:rsidRPr="05CD45AE" w:rsidR="002C7DA8">
        <w:rPr>
          <w:rFonts w:ascii="Arial" w:hAnsi="Arial" w:eastAsia="Arial" w:cs="Arial"/>
          <w:sz w:val="22"/>
          <w:szCs w:val="22"/>
          <w:lang w:val="en-GB"/>
        </w:rPr>
        <w:t>Employee Assistance Programmes </w:t>
      </w:r>
    </w:p>
    <w:p w:rsidRPr="002C7DA8" w:rsidR="002C7DA8" w:rsidP="05CD45AE" w:rsidRDefault="002C7DA8" w14:paraId="1D62D574" w14:textId="77777777">
      <w:pPr>
        <w:numPr>
          <w:ilvl w:val="0"/>
          <w:numId w:val="40"/>
        </w:numPr>
        <w:rPr>
          <w:rFonts w:ascii="Arial" w:hAnsi="Arial" w:eastAsia="Arial" w:cs="Arial"/>
          <w:sz w:val="22"/>
          <w:szCs w:val="22"/>
          <w:lang w:val="en-GB"/>
        </w:rPr>
      </w:pPr>
      <w:r w:rsidRPr="05CD45AE" w:rsidR="002C7DA8">
        <w:rPr>
          <w:rFonts w:ascii="Arial" w:hAnsi="Arial" w:eastAsia="Arial" w:cs="Arial"/>
          <w:sz w:val="22"/>
          <w:szCs w:val="22"/>
          <w:lang w:val="en-GB"/>
        </w:rPr>
        <w:t>Life Assurance (4 x salary) </w:t>
      </w:r>
    </w:p>
    <w:p w:rsidRPr="002C7DA8" w:rsidR="002C7DA8" w:rsidP="05CD45AE" w:rsidRDefault="002C7DA8" w14:paraId="73A37F28" w14:textId="77777777">
      <w:pPr>
        <w:numPr>
          <w:ilvl w:val="0"/>
          <w:numId w:val="41"/>
        </w:numPr>
        <w:rPr>
          <w:rFonts w:ascii="Arial" w:hAnsi="Arial" w:eastAsia="Arial" w:cs="Arial"/>
          <w:sz w:val="22"/>
          <w:szCs w:val="22"/>
          <w:lang w:val="en-GB"/>
        </w:rPr>
      </w:pPr>
      <w:r w:rsidRPr="05CD45AE" w:rsidR="002C7DA8">
        <w:rPr>
          <w:rFonts w:ascii="Arial" w:hAnsi="Arial" w:eastAsia="Arial" w:cs="Arial"/>
          <w:sz w:val="22"/>
          <w:szCs w:val="22"/>
          <w:lang w:val="en-GB"/>
        </w:rPr>
        <w:t>Salary Sacrifice schemes for cycle to work and Electric vehicles </w:t>
      </w:r>
    </w:p>
    <w:p w:rsidRPr="002C7DA8" w:rsidR="002C7DA8" w:rsidP="05CD45AE" w:rsidRDefault="002C7DA8" w14:paraId="62520E53" w14:textId="77777777">
      <w:pPr>
        <w:numPr>
          <w:ilvl w:val="0"/>
          <w:numId w:val="42"/>
        </w:numPr>
        <w:rPr>
          <w:rFonts w:ascii="Arial" w:hAnsi="Arial" w:eastAsia="Arial" w:cs="Arial"/>
          <w:sz w:val="22"/>
          <w:szCs w:val="22"/>
          <w:lang w:val="en-GB"/>
        </w:rPr>
      </w:pPr>
      <w:r w:rsidRPr="05CD45AE" w:rsidR="002C7DA8">
        <w:rPr>
          <w:rFonts w:ascii="Arial" w:hAnsi="Arial" w:eastAsia="Arial" w:cs="Arial"/>
          <w:sz w:val="22"/>
          <w:szCs w:val="22"/>
          <w:lang w:val="en-GB"/>
        </w:rPr>
        <w:t>25 Days basic holiday allowance (rising to 30 days after 10 years’ service), plus bank holidays, and extra Christmas leave (pro rata). </w:t>
      </w:r>
    </w:p>
    <w:p w:rsidRPr="002C7DA8" w:rsidR="002C7DA8" w:rsidP="05CD45AE" w:rsidRDefault="002C7DA8" w14:paraId="00FC7C78" w14:textId="77777777">
      <w:pPr>
        <w:numPr>
          <w:ilvl w:val="0"/>
          <w:numId w:val="43"/>
        </w:numPr>
        <w:rPr>
          <w:rFonts w:ascii="Arial" w:hAnsi="Arial" w:eastAsia="Arial" w:cs="Arial"/>
          <w:sz w:val="22"/>
          <w:szCs w:val="22"/>
          <w:lang w:val="en-GB"/>
        </w:rPr>
      </w:pPr>
      <w:r w:rsidRPr="05CD45AE" w:rsidR="002C7DA8">
        <w:rPr>
          <w:rFonts w:ascii="Arial" w:hAnsi="Arial" w:eastAsia="Arial" w:cs="Arial"/>
          <w:sz w:val="22"/>
          <w:szCs w:val="22"/>
          <w:lang w:val="en-GB"/>
        </w:rPr>
        <w:t>Holiday purchase scheme (subject to criteria) </w:t>
      </w:r>
    </w:p>
    <w:p w:rsidR="0899A04D" w:rsidP="05CD45AE" w:rsidRDefault="0899A04D" w14:paraId="05F431C8" w14:textId="38B3D7A3">
      <w:pPr>
        <w:numPr>
          <w:ilvl w:val="0"/>
          <w:numId w:val="43"/>
        </w:numPr>
        <w:rPr>
          <w:rFonts w:ascii="Arial" w:hAnsi="Arial" w:eastAsia="Arial" w:cs="Arial"/>
          <w:sz w:val="22"/>
          <w:szCs w:val="22"/>
          <w:lang w:val="en-GB"/>
        </w:rPr>
      </w:pPr>
      <w:r w:rsidRPr="05CD45AE" w:rsidR="0899A04D">
        <w:rPr>
          <w:rFonts w:ascii="Arial" w:hAnsi="Arial" w:eastAsia="Arial" w:cs="Arial"/>
          <w:sz w:val="22"/>
          <w:szCs w:val="22"/>
          <w:lang w:val="en-GB"/>
        </w:rPr>
        <w:t>Volunteer day</w:t>
      </w:r>
    </w:p>
    <w:p w:rsidRPr="002C7DA8" w:rsidR="002C7DA8" w:rsidP="05CD45AE" w:rsidRDefault="002C7DA8" w14:paraId="713FB3CC" w14:textId="77777777">
      <w:pPr>
        <w:numPr>
          <w:ilvl w:val="0"/>
          <w:numId w:val="44"/>
        </w:numPr>
        <w:rPr>
          <w:rFonts w:ascii="Arial" w:hAnsi="Arial" w:eastAsia="Arial" w:cs="Arial"/>
          <w:sz w:val="22"/>
          <w:szCs w:val="22"/>
          <w:lang w:val="en-GB"/>
        </w:rPr>
      </w:pPr>
      <w:r w:rsidRPr="05CD45AE" w:rsidR="002C7DA8">
        <w:rPr>
          <w:rFonts w:ascii="Arial" w:hAnsi="Arial" w:eastAsia="Arial" w:cs="Arial"/>
          <w:sz w:val="22"/>
          <w:szCs w:val="22"/>
          <w:lang w:val="en-GB"/>
        </w:rPr>
        <w:t>15% discount in our cafes </w:t>
      </w:r>
    </w:p>
    <w:p w:rsidRPr="002C7DA8" w:rsidR="006B633D" w:rsidP="05CD45AE" w:rsidRDefault="006B633D" w14:paraId="08956DCC" w14:textId="77777777">
      <w:pPr>
        <w:rPr>
          <w:rFonts w:ascii="Arial" w:hAnsi="Arial" w:eastAsia="Arial" w:cs="Arial"/>
          <w:sz w:val="22"/>
          <w:szCs w:val="22"/>
        </w:rPr>
      </w:pPr>
    </w:p>
    <w:p w:rsidR="0D81D04D" w:rsidP="0D81D04D" w:rsidRDefault="0D81D04D" w14:paraId="28D05475" w14:textId="6C6BCC9A">
      <w:pPr>
        <w:rPr>
          <w:rFonts w:ascii="Arial" w:hAnsi="Arial" w:eastAsia="Arial" w:cs="Arial"/>
          <w:sz w:val="22"/>
          <w:szCs w:val="22"/>
        </w:rPr>
      </w:pPr>
    </w:p>
    <w:p w:rsidR="0D81D04D" w:rsidP="0D81D04D" w:rsidRDefault="0D81D04D" w14:paraId="31E66442" w14:textId="67493265">
      <w:pPr>
        <w:rPr>
          <w:rFonts w:ascii="Arial" w:hAnsi="Arial" w:eastAsia="Arial" w:cs="Arial"/>
          <w:sz w:val="22"/>
          <w:szCs w:val="22"/>
        </w:rPr>
      </w:pPr>
    </w:p>
    <w:p w:rsidR="0D81D04D" w:rsidP="0D81D04D" w:rsidRDefault="0D81D04D" w14:paraId="1A0A084D" w14:textId="616CDED6">
      <w:pPr>
        <w:rPr>
          <w:rFonts w:ascii="Arial" w:hAnsi="Arial" w:eastAsia="Arial" w:cs="Arial"/>
          <w:sz w:val="22"/>
          <w:szCs w:val="22"/>
        </w:rPr>
      </w:pPr>
    </w:p>
    <w:p w:rsidRPr="00B63001" w:rsidR="006D0ED1" w:rsidP="006D0ED1" w:rsidRDefault="006D0ED1" w14:paraId="0FE75EA5" w14:textId="36C910B7">
      <w:pPr/>
      <w:r w:rsidRPr="05CD45AE" w:rsidR="006D0ED1">
        <w:rPr>
          <w:rFonts w:ascii="Arial" w:hAnsi="Arial" w:eastAsia="Arial" w:cs="Arial"/>
          <w:b w:val="1"/>
          <w:bCs w:val="1"/>
          <w:sz w:val="22"/>
          <w:szCs w:val="22"/>
        </w:rPr>
        <w:t xml:space="preserve">About </w:t>
      </w:r>
      <w:r w:rsidRPr="05CD45AE" w:rsidR="00196BCB">
        <w:rPr>
          <w:rFonts w:ascii="Arial" w:hAnsi="Arial" w:eastAsia="Arial" w:cs="Arial"/>
          <w:b w:val="1"/>
          <w:bCs w:val="1"/>
          <w:sz w:val="22"/>
          <w:szCs w:val="22"/>
        </w:rPr>
        <w:t>Us</w:t>
      </w:r>
    </w:p>
    <w:p w:rsidR="05CD45AE" w:rsidP="05CD45AE" w:rsidRDefault="05CD45AE" w14:paraId="01232F04" w14:textId="7A75FD29">
      <w:pPr>
        <w:rPr>
          <w:rFonts w:ascii="Arial" w:hAnsi="Arial" w:eastAsia="Arial" w:cs="Arial"/>
          <w:b w:val="1"/>
          <w:bCs w:val="1"/>
          <w:sz w:val="22"/>
          <w:szCs w:val="22"/>
        </w:rPr>
      </w:pPr>
    </w:p>
    <w:p w:rsidRPr="00B63001" w:rsidR="00EC4A3C" w:rsidP="05CD45AE" w:rsidRDefault="00EC4A3C" w14:paraId="715A6685" w14:textId="77777777">
      <w:pPr>
        <w:rPr>
          <w:rFonts w:ascii="Arial" w:hAnsi="Arial" w:eastAsia="Arial" w:cs="Arial"/>
          <w:sz w:val="22"/>
          <w:szCs w:val="22"/>
        </w:rPr>
      </w:pPr>
      <w:r w:rsidRPr="05CD45AE" w:rsidR="00EC4A3C">
        <w:rPr>
          <w:rFonts w:ascii="Arial" w:hAnsi="Arial" w:eastAsia="Arial" w:cs="Arial"/>
          <w:sz w:val="22"/>
          <w:szCs w:val="22"/>
        </w:rPr>
        <w:t>“Staffordshire Wildlife Trust protects and enhances the wildlife and wild places of Staffordshire and promotes understanding, enjoyment and involvement in the natural world.”</w:t>
      </w:r>
    </w:p>
    <w:p w:rsidRPr="00B63001" w:rsidR="006A1CD1" w:rsidP="05CD45AE" w:rsidRDefault="006A1CD1" w14:paraId="108124B9" w14:textId="77777777">
      <w:pPr>
        <w:rPr>
          <w:rFonts w:ascii="Arial" w:hAnsi="Arial" w:eastAsia="Arial" w:cs="Arial"/>
          <w:sz w:val="22"/>
          <w:szCs w:val="22"/>
        </w:rPr>
      </w:pPr>
    </w:p>
    <w:p w:rsidR="00E47596" w:rsidP="05CD45AE" w:rsidRDefault="00E47596" w14:paraId="12E9ED04" w14:textId="77777777">
      <w:pPr>
        <w:rPr>
          <w:rFonts w:ascii="Arial" w:hAnsi="Arial" w:eastAsia="Arial" w:cs="Arial"/>
          <w:sz w:val="22"/>
          <w:szCs w:val="22"/>
          <w:lang w:val="en-GB"/>
        </w:rPr>
      </w:pPr>
      <w:r w:rsidRPr="05CD45AE" w:rsidR="00E47596">
        <w:rPr>
          <w:rFonts w:ascii="Arial" w:hAnsi="Arial" w:eastAsia="Arial" w:cs="Arial"/>
          <w:sz w:val="22"/>
          <w:szCs w:val="22"/>
        </w:rPr>
        <w:t>A registered charity established in 1969, we are one of 46 county Wildlife Trusts throughout the UK and are supported by over 18,000 members.</w:t>
      </w:r>
      <w:r w:rsidRPr="05CD45AE" w:rsidR="00E47596">
        <w:rPr>
          <w:rFonts w:ascii="Arial" w:hAnsi="Arial" w:eastAsia="Arial" w:cs="Arial"/>
          <w:sz w:val="22"/>
          <w:szCs w:val="22"/>
          <w:lang w:val="en-GB"/>
        </w:rPr>
        <w:t> </w:t>
      </w:r>
    </w:p>
    <w:p w:rsidRPr="00E47596" w:rsidR="0062069C" w:rsidP="05CD45AE" w:rsidRDefault="0062069C" w14:paraId="2CF389CC" w14:textId="77777777">
      <w:pPr>
        <w:rPr>
          <w:rFonts w:ascii="Arial" w:hAnsi="Arial" w:eastAsia="Arial" w:cs="Arial"/>
          <w:sz w:val="22"/>
          <w:szCs w:val="22"/>
          <w:lang w:val="en-GB"/>
        </w:rPr>
      </w:pPr>
    </w:p>
    <w:p w:rsidR="00E47596" w:rsidP="05CD45AE" w:rsidRDefault="00E47596" w14:paraId="33366CD3" w14:textId="77777777">
      <w:pPr>
        <w:rPr>
          <w:rFonts w:ascii="Arial" w:hAnsi="Arial" w:eastAsia="Arial" w:cs="Arial"/>
          <w:sz w:val="22"/>
          <w:szCs w:val="22"/>
          <w:lang w:val="en-GB"/>
        </w:rPr>
      </w:pPr>
      <w:r w:rsidRPr="05CD45AE" w:rsidR="00E47596">
        <w:rPr>
          <w:rFonts w:ascii="Arial" w:hAnsi="Arial" w:eastAsia="Arial" w:cs="Arial"/>
          <w:sz w:val="22"/>
          <w:szCs w:val="22"/>
        </w:rPr>
        <w:t>The Trust owns or manages 45 nature reserves covering an area of over 1980 hectares. We have around 130 staff, based in six locations around the county including our Headquarters at Wolseley Bridge, Stafford, with our work divided up into four departments: Conservation Delivery and Engagement, Fundraising and Development, HR &amp; Support Services, and Resources. The Trust has a diverse workforce including site wardens, wildlife surveyors, community and education officers, catering, retail and administration.</w:t>
      </w:r>
      <w:r w:rsidRPr="05CD45AE" w:rsidR="00E47596">
        <w:rPr>
          <w:rFonts w:ascii="Arial" w:hAnsi="Arial" w:eastAsia="Arial" w:cs="Arial"/>
          <w:sz w:val="22"/>
          <w:szCs w:val="22"/>
          <w:lang w:val="en-GB"/>
        </w:rPr>
        <w:t> </w:t>
      </w:r>
    </w:p>
    <w:p w:rsidRPr="00E47596" w:rsidR="0062069C" w:rsidP="05CD45AE" w:rsidRDefault="0062069C" w14:paraId="376BCC06" w14:textId="77777777">
      <w:pPr>
        <w:rPr>
          <w:rFonts w:ascii="Arial" w:hAnsi="Arial" w:eastAsia="Arial" w:cs="Arial"/>
          <w:sz w:val="22"/>
          <w:szCs w:val="22"/>
          <w:lang w:val="en-GB"/>
        </w:rPr>
      </w:pPr>
    </w:p>
    <w:p w:rsidRPr="00E47596" w:rsidR="00E47596" w:rsidP="05CD45AE" w:rsidRDefault="00E47596" w14:paraId="49F9A13C" w14:textId="77777777">
      <w:pPr>
        <w:rPr>
          <w:rFonts w:ascii="Arial" w:hAnsi="Arial" w:eastAsia="Arial" w:cs="Arial"/>
          <w:sz w:val="22"/>
          <w:szCs w:val="22"/>
          <w:lang w:val="en-GB"/>
        </w:rPr>
      </w:pPr>
      <w:r w:rsidRPr="05CD45AE" w:rsidR="00E47596">
        <w:rPr>
          <w:rFonts w:ascii="Arial" w:hAnsi="Arial" w:eastAsia="Arial" w:cs="Arial"/>
          <w:sz w:val="22"/>
          <w:szCs w:val="22"/>
        </w:rPr>
        <w:t>In addition, we have a trading company which looks after the trading side of our business. This includes cafés at The Wolseley Centre, a charity shop in </w:t>
      </w:r>
      <w:r w:rsidRPr="05CD45AE" w:rsidR="00E47596">
        <w:rPr>
          <w:rFonts w:ascii="Arial" w:hAnsi="Arial" w:eastAsia="Arial" w:cs="Arial"/>
          <w:sz w:val="22"/>
          <w:szCs w:val="22"/>
        </w:rPr>
        <w:t>Codsall</w:t>
      </w:r>
      <w:r w:rsidRPr="05CD45AE" w:rsidR="00E47596">
        <w:rPr>
          <w:rFonts w:ascii="Arial" w:hAnsi="Arial" w:eastAsia="Arial" w:cs="Arial"/>
          <w:sz w:val="22"/>
          <w:szCs w:val="22"/>
        </w:rPr>
        <w:t> and a retail shop in the Wolseley Centre.</w:t>
      </w:r>
      <w:r w:rsidRPr="05CD45AE" w:rsidR="00E47596">
        <w:rPr>
          <w:rFonts w:ascii="Arial" w:hAnsi="Arial" w:eastAsia="Arial" w:cs="Arial"/>
          <w:sz w:val="22"/>
          <w:szCs w:val="22"/>
          <w:lang w:val="en-GB"/>
        </w:rPr>
        <w:t> </w:t>
      </w:r>
    </w:p>
    <w:p w:rsidRPr="00B63001" w:rsidR="002B51DE" w:rsidP="05CD45AE" w:rsidRDefault="002B51DE" w14:paraId="2B4EF5A5" w14:textId="77777777">
      <w:pPr>
        <w:rPr>
          <w:rFonts w:ascii="Arial" w:hAnsi="Arial" w:eastAsia="Arial" w:cs="Arial"/>
          <w:sz w:val="22"/>
          <w:szCs w:val="22"/>
        </w:rPr>
      </w:pPr>
    </w:p>
    <w:p w:rsidRPr="00B63001" w:rsidR="00EC4A3C" w:rsidP="05CD45AE" w:rsidRDefault="00EC4A3C" w14:paraId="6A9F4739" w14:textId="77777777">
      <w:pPr>
        <w:rPr>
          <w:rFonts w:ascii="Arial" w:hAnsi="Arial" w:eastAsia="Arial" w:cs="Arial"/>
          <w:sz w:val="22"/>
          <w:szCs w:val="22"/>
        </w:rPr>
      </w:pPr>
      <w:r w:rsidRPr="05CD45AE" w:rsidR="00EC4A3C">
        <w:rPr>
          <w:rFonts w:ascii="Arial" w:hAnsi="Arial" w:eastAsia="Arial" w:cs="Arial"/>
          <w:b w:val="1"/>
          <w:bCs w:val="1"/>
          <w:sz w:val="22"/>
          <w:szCs w:val="22"/>
        </w:rPr>
        <w:t>We’re Wild About Inclusion!</w:t>
      </w:r>
      <w:r w:rsidRPr="05CD45AE" w:rsidR="00EC4A3C">
        <w:rPr>
          <w:rFonts w:ascii="Arial" w:hAnsi="Arial" w:eastAsia="Arial" w:cs="Arial"/>
          <w:sz w:val="22"/>
          <w:szCs w:val="22"/>
        </w:rPr>
        <w:t xml:space="preserve"> To us, this means inspiring, empowering and engaging people from all backgrounds, cultures, identities and abilities, to change the natural world for the better. It means creating workspaces where difference is celebrated, everyone can be themselves and flourish, just like nature</w:t>
      </w:r>
    </w:p>
    <w:p w:rsidRPr="00B63001" w:rsidR="00EC4A3C" w:rsidP="05CD45AE" w:rsidRDefault="00EC4A3C" w14:paraId="7B7C4605" w14:textId="77777777">
      <w:pPr>
        <w:rPr>
          <w:rFonts w:ascii="Arial" w:hAnsi="Arial" w:eastAsia="Arial" w:cs="Arial"/>
          <w:sz w:val="22"/>
          <w:szCs w:val="22"/>
        </w:rPr>
      </w:pPr>
    </w:p>
    <w:p w:rsidRPr="008A0A24" w:rsidR="008A0A24" w:rsidP="05CD45AE" w:rsidRDefault="00C031DD" w14:paraId="5287E360" w14:textId="4789BB55">
      <w:pPr>
        <w:rPr>
          <w:rFonts w:ascii="Arial" w:hAnsi="Arial" w:eastAsia="Arial" w:cs="Arial"/>
          <w:sz w:val="22"/>
          <w:szCs w:val="22"/>
          <w:lang w:val="en-GB"/>
        </w:rPr>
      </w:pPr>
      <w:r w:rsidRPr="05CD45AE" w:rsidR="00C031DD">
        <w:rPr>
          <w:rFonts w:ascii="Arial" w:hAnsi="Arial" w:eastAsia="Arial" w:cs="Arial"/>
          <w:b w:val="1"/>
          <w:bCs w:val="1"/>
          <w:sz w:val="22"/>
          <w:szCs w:val="22"/>
          <w:lang w:val="en-GB"/>
        </w:rPr>
        <w:t>Disability Confident Employer: </w:t>
      </w:r>
      <w:r w:rsidRPr="05CD45AE" w:rsidR="00C031DD">
        <w:rPr>
          <w:rFonts w:ascii="Arial" w:hAnsi="Arial" w:eastAsia="Arial" w:cs="Arial"/>
          <w:sz w:val="22"/>
          <w:szCs w:val="22"/>
          <w:lang w:val="en-GB"/>
        </w:rPr>
        <w:t>As a Disability Confident accredited employer, we guarantee to interview all disabled applicants who meet the minimum criteria for vacancies. </w:t>
      </w:r>
      <w:r w:rsidRPr="05CD45AE" w:rsidR="00C031DD">
        <w:rPr>
          <w:rFonts w:ascii="Arial" w:hAnsi="Arial" w:eastAsia="Arial" w:cs="Arial"/>
          <w:i w:val="1"/>
          <w:iCs w:val="1"/>
          <w:sz w:val="22"/>
          <w:szCs w:val="22"/>
          <w:lang w:val="en-GB"/>
        </w:rPr>
        <w:t>We particularly encourage applications from people who are underrepresented within our sector, including people from minority backgrounds and people with disabilities. We are committed to creating a movement that recognises and truly values individual differences and identities. </w:t>
      </w:r>
      <w:r w:rsidRPr="05CD45AE" w:rsidR="00C031DD">
        <w:rPr>
          <w:rFonts w:ascii="Arial" w:hAnsi="Arial" w:eastAsia="Arial" w:cs="Arial"/>
          <w:sz w:val="22"/>
          <w:szCs w:val="22"/>
          <w:lang w:val="en-GB"/>
        </w:rPr>
        <w:t>  </w:t>
      </w:r>
    </w:p>
    <w:p w:rsidR="008A0A24" w:rsidP="05CD45AE" w:rsidRDefault="008A0A24" w14:paraId="7F2E37C1" w14:textId="77777777">
      <w:pPr>
        <w:rPr>
          <w:rFonts w:ascii="Arial" w:hAnsi="Arial" w:eastAsia="Arial" w:cs="Arial"/>
          <w:sz w:val="22"/>
          <w:szCs w:val="22"/>
        </w:rPr>
      </w:pPr>
    </w:p>
    <w:p w:rsidR="00C031DD" w:rsidP="05CD45AE" w:rsidRDefault="00C031DD" w14:paraId="0FB3A364" w14:textId="422ACE04">
      <w:pPr>
        <w:rPr>
          <w:rFonts w:ascii="Arial" w:hAnsi="Arial" w:eastAsia="Arial" w:cs="Arial"/>
          <w:sz w:val="22"/>
          <w:szCs w:val="22"/>
          <w:lang w:val="en-GB"/>
        </w:rPr>
      </w:pPr>
      <w:r w:rsidRPr="05CD45AE" w:rsidR="00C031DD">
        <w:rPr>
          <w:rFonts w:ascii="Arial" w:hAnsi="Arial" w:eastAsia="Arial" w:cs="Arial"/>
          <w:sz w:val="22"/>
          <w:szCs w:val="22"/>
        </w:rPr>
        <w:t>At SWT, we are committed to creating a safe environment where discrimination, bullying, and harassment are not tolerated. We expect everyone to uphold, respect, and support our zero-tolerance policy.</w:t>
      </w:r>
      <w:r w:rsidRPr="05CD45AE" w:rsidR="00C031DD">
        <w:rPr>
          <w:rFonts w:ascii="Arial" w:hAnsi="Arial" w:eastAsia="Arial" w:cs="Arial"/>
          <w:sz w:val="22"/>
          <w:szCs w:val="22"/>
          <w:lang w:val="en-GB"/>
        </w:rPr>
        <w:t> </w:t>
      </w:r>
    </w:p>
    <w:p w:rsidR="008B72D8" w:rsidP="05CD45AE" w:rsidRDefault="008B72D8" w14:paraId="6889097F" w14:textId="77777777">
      <w:pPr>
        <w:rPr>
          <w:rFonts w:ascii="Arial" w:hAnsi="Arial" w:eastAsia="Arial" w:cs="Arial"/>
          <w:sz w:val="22"/>
          <w:szCs w:val="22"/>
          <w:lang w:val="en-GB"/>
        </w:rPr>
      </w:pPr>
    </w:p>
    <w:p w:rsidRPr="008B72D8" w:rsidR="00310FF9" w:rsidP="05CD45AE" w:rsidRDefault="008B72D8" w14:paraId="085DFDCB" w14:textId="4A26BEFC">
      <w:pPr>
        <w:shd w:val="clear" w:color="auto" w:fill="FFFFFF" w:themeFill="background1"/>
        <w:spacing w:after="225"/>
        <w:rPr>
          <w:rFonts w:ascii="Arial" w:hAnsi="Arial" w:eastAsia="Arial" w:cs="Arial"/>
          <w:sz w:val="22"/>
          <w:szCs w:val="22"/>
        </w:rPr>
      </w:pPr>
      <w:r w:rsidRPr="05CD45AE" w:rsidR="008B72D8">
        <w:rPr>
          <w:rFonts w:ascii="Arial" w:hAnsi="Arial" w:eastAsia="Arial" w:cs="Arial"/>
          <w:sz w:val="22"/>
          <w:szCs w:val="22"/>
        </w:rPr>
        <w:t>Please be aware we may not accept applications if we have reason to believe they have been wholly produced using generative AI tool</w:t>
      </w:r>
      <w:r w:rsidRPr="05CD45AE" w:rsidR="008B72D8">
        <w:rPr>
          <w:rFonts w:ascii="Arial" w:hAnsi="Arial" w:eastAsia="Arial" w:cs="Arial"/>
          <w:sz w:val="22"/>
          <w:szCs w:val="22"/>
        </w:rPr>
        <w:t>.</w:t>
      </w:r>
    </w:p>
    <w:p w:rsidRPr="00C031DD" w:rsidR="00C031DD" w:rsidP="05CD45AE" w:rsidRDefault="00C031DD" w14:paraId="798FFAF5" w14:textId="77777777">
      <w:pPr>
        <w:rPr>
          <w:rFonts w:ascii="Arial" w:hAnsi="Arial" w:eastAsia="Arial" w:cs="Arial"/>
          <w:sz w:val="22"/>
          <w:szCs w:val="22"/>
          <w:lang w:val="en-GB"/>
        </w:rPr>
      </w:pPr>
      <w:r w:rsidRPr="05CD45AE" w:rsidR="00C031DD">
        <w:rPr>
          <w:rFonts w:ascii="Arial" w:hAnsi="Arial" w:eastAsia="Arial" w:cs="Arial"/>
          <w:sz w:val="22"/>
          <w:szCs w:val="22"/>
        </w:rPr>
        <w:t>For more information and to request an application pack contact Staffordshire Wildlife Trust on </w:t>
      </w:r>
      <w:hyperlink r:id="Rf214bb44020f4a28">
        <w:r w:rsidRPr="05CD45AE" w:rsidR="00C031DD">
          <w:rPr>
            <w:rStyle w:val="Hyperlink"/>
            <w:rFonts w:ascii="Arial" w:hAnsi="Arial" w:eastAsia="Arial" w:cs="Arial"/>
            <w:sz w:val="22"/>
            <w:szCs w:val="22"/>
          </w:rPr>
          <w:t>jobs@staffs-wildlife.org.uk</w:t>
        </w:r>
      </w:hyperlink>
      <w:r w:rsidRPr="05CD45AE" w:rsidR="00C031DD">
        <w:rPr>
          <w:rFonts w:ascii="Arial" w:hAnsi="Arial" w:eastAsia="Arial" w:cs="Arial"/>
          <w:sz w:val="22"/>
          <w:szCs w:val="22"/>
        </w:rPr>
        <w:t> or visit our website </w:t>
      </w:r>
      <w:hyperlink r:id="R9bb3456ac8d54ceb">
        <w:r w:rsidRPr="05CD45AE" w:rsidR="00C031DD">
          <w:rPr>
            <w:rStyle w:val="Hyperlink"/>
            <w:rFonts w:ascii="Arial" w:hAnsi="Arial" w:eastAsia="Arial" w:cs="Arial"/>
            <w:sz w:val="22"/>
            <w:szCs w:val="22"/>
          </w:rPr>
          <w:t>www.staffs-wildlife.org.uk/jobs</w:t>
        </w:r>
      </w:hyperlink>
      <w:r w:rsidRPr="05CD45AE" w:rsidR="00C031DD">
        <w:rPr>
          <w:rFonts w:ascii="Arial" w:hAnsi="Arial" w:eastAsia="Arial" w:cs="Arial"/>
          <w:sz w:val="22"/>
          <w:szCs w:val="22"/>
          <w:lang w:val="en-GB"/>
        </w:rPr>
        <w:t> </w:t>
      </w:r>
    </w:p>
    <w:p w:rsidRPr="00C031DD" w:rsidR="00C031DD" w:rsidP="05CD45AE" w:rsidRDefault="00C031DD" w14:paraId="239B7BB9" w14:textId="77777777">
      <w:pPr>
        <w:rPr>
          <w:rFonts w:ascii="Arial" w:hAnsi="Arial" w:eastAsia="Arial" w:cs="Arial"/>
          <w:sz w:val="22"/>
          <w:szCs w:val="22"/>
          <w:lang w:val="en-GB"/>
        </w:rPr>
      </w:pPr>
      <w:r w:rsidRPr="05CD45AE" w:rsidR="00C031DD">
        <w:rPr>
          <w:rFonts w:ascii="Arial" w:hAnsi="Arial" w:eastAsia="Arial" w:cs="Arial"/>
          <w:sz w:val="22"/>
          <w:szCs w:val="22"/>
          <w:lang w:val="en-GB"/>
        </w:rPr>
        <w:t>Staffordshire Wildlife Trust is a registered charity.  Charity No: 259558. </w:t>
      </w:r>
      <w:r>
        <w:tab/>
      </w:r>
      <w:r w:rsidRPr="05CD45AE" w:rsidR="00C031DD">
        <w:rPr>
          <w:rFonts w:ascii="Arial" w:hAnsi="Arial" w:eastAsia="Arial" w:cs="Arial"/>
          <w:sz w:val="22"/>
          <w:szCs w:val="22"/>
          <w:lang w:val="en-GB"/>
        </w:rPr>
        <w:t> </w:t>
      </w:r>
    </w:p>
    <w:p w:rsidRPr="00B63001" w:rsidR="00BA57B2" w:rsidP="05CD45AE" w:rsidRDefault="00BA57B2" w14:paraId="745DE438" w14:textId="0F21F039">
      <w:pPr>
        <w:rPr>
          <w:rStyle w:val="Hyperlink"/>
          <w:rFonts w:ascii="Arial" w:hAnsi="Arial" w:eastAsia="Arial" w:cs="Arial"/>
          <w:color w:val="auto"/>
          <w:sz w:val="22"/>
          <w:szCs w:val="22"/>
          <w:u w:val="none"/>
          <w:lang w:val="en-GB"/>
        </w:rPr>
      </w:pPr>
      <w:r w:rsidRPr="05CD45AE" w:rsidR="00C031DD">
        <w:rPr>
          <w:rFonts w:ascii="Arial" w:hAnsi="Arial" w:eastAsia="Arial" w:cs="Arial"/>
          <w:sz w:val="22"/>
          <w:szCs w:val="22"/>
          <w:lang w:val="en-GB"/>
        </w:rPr>
        <w:t> </w:t>
      </w:r>
    </w:p>
    <w:p w:rsidRPr="00B63001" w:rsidR="00902AA5" w:rsidP="05CD45AE" w:rsidRDefault="000A1ED7" w14:paraId="51093EFD" w14:textId="5793DDA9">
      <w:pPr>
        <w:rPr>
          <w:rFonts w:ascii="Arial" w:hAnsi="Arial" w:eastAsia="Arial" w:cs="Arial"/>
          <w:b w:val="1"/>
          <w:bCs w:val="1"/>
          <w:sz w:val="22"/>
          <w:szCs w:val="22"/>
          <w:lang w:val="en-GB"/>
        </w:rPr>
      </w:pPr>
      <w:r w:rsidRPr="05CD45AE" w:rsidR="000A1ED7">
        <w:rPr>
          <w:rFonts w:ascii="Arial" w:hAnsi="Arial" w:eastAsia="Arial" w:cs="Arial"/>
          <w:b w:val="1"/>
          <w:bCs w:val="1"/>
          <w:sz w:val="22"/>
          <w:szCs w:val="22"/>
          <w:lang w:val="en-GB"/>
        </w:rPr>
        <w:t>Closing Date:</w:t>
      </w:r>
      <w:r>
        <w:tab/>
      </w:r>
      <w:r w:rsidRPr="05CD45AE" w:rsidR="00674857">
        <w:rPr>
          <w:rFonts w:ascii="Arial" w:hAnsi="Arial" w:eastAsia="Arial" w:cs="Arial"/>
          <w:b w:val="1"/>
          <w:bCs w:val="1"/>
          <w:sz w:val="22"/>
          <w:szCs w:val="22"/>
          <w:lang w:val="en-GB"/>
        </w:rPr>
        <w:t xml:space="preserve"> </w:t>
      </w:r>
      <w:r>
        <w:tab/>
      </w:r>
      <w:r w:rsidRPr="05CD45AE" w:rsidR="76EAB813">
        <w:rPr>
          <w:rFonts w:ascii="Arial" w:hAnsi="Arial" w:eastAsia="Arial" w:cs="Arial"/>
          <w:b w:val="1"/>
          <w:bCs w:val="1"/>
          <w:sz w:val="22"/>
          <w:szCs w:val="22"/>
          <w:lang w:val="en-GB"/>
        </w:rPr>
        <w:t xml:space="preserve">9 am, </w:t>
      </w:r>
      <w:r w:rsidRPr="05CD45AE" w:rsidR="00310FF9">
        <w:rPr>
          <w:rFonts w:ascii="Arial" w:hAnsi="Arial" w:eastAsia="Arial" w:cs="Arial"/>
          <w:b w:val="1"/>
          <w:bCs w:val="1"/>
          <w:sz w:val="22"/>
          <w:szCs w:val="22"/>
          <w:lang w:val="en-GB"/>
        </w:rPr>
        <w:t>T</w:t>
      </w:r>
      <w:r w:rsidRPr="05CD45AE" w:rsidR="47153FB9">
        <w:rPr>
          <w:rFonts w:ascii="Arial" w:hAnsi="Arial" w:eastAsia="Arial" w:cs="Arial"/>
          <w:b w:val="1"/>
          <w:bCs w:val="1"/>
          <w:sz w:val="22"/>
          <w:szCs w:val="22"/>
          <w:lang w:val="en-GB"/>
        </w:rPr>
        <w:t>hur</w:t>
      </w:r>
      <w:r w:rsidRPr="05CD45AE" w:rsidR="00310FF9">
        <w:rPr>
          <w:rFonts w:ascii="Arial" w:hAnsi="Arial" w:eastAsia="Arial" w:cs="Arial"/>
          <w:b w:val="1"/>
          <w:bCs w:val="1"/>
          <w:sz w:val="22"/>
          <w:szCs w:val="22"/>
          <w:lang w:val="en-GB"/>
        </w:rPr>
        <w:t xml:space="preserve">sday </w:t>
      </w:r>
      <w:r w:rsidRPr="05CD45AE" w:rsidR="3265641E">
        <w:rPr>
          <w:rFonts w:ascii="Arial" w:hAnsi="Arial" w:eastAsia="Arial" w:cs="Arial"/>
          <w:b w:val="1"/>
          <w:bCs w:val="1"/>
          <w:sz w:val="22"/>
          <w:szCs w:val="22"/>
          <w:lang w:val="en-GB"/>
        </w:rPr>
        <w:t>3rd</w:t>
      </w:r>
      <w:r w:rsidRPr="05CD45AE" w:rsidR="00310FF9">
        <w:rPr>
          <w:rFonts w:ascii="Arial" w:hAnsi="Arial" w:eastAsia="Arial" w:cs="Arial"/>
          <w:b w:val="1"/>
          <w:bCs w:val="1"/>
          <w:sz w:val="22"/>
          <w:szCs w:val="22"/>
          <w:lang w:val="en-GB"/>
        </w:rPr>
        <w:t xml:space="preserve"> September 2026</w:t>
      </w:r>
    </w:p>
    <w:p w:rsidR="006B633D" w:rsidP="05CD45AE" w:rsidRDefault="00764698" w14:paraId="001607C3" w14:textId="3CB5CA2E">
      <w:pPr>
        <w:rPr>
          <w:rFonts w:ascii="Arial" w:hAnsi="Arial" w:eastAsia="Arial" w:cs="Arial"/>
          <w:b w:val="1"/>
          <w:bCs w:val="1"/>
          <w:sz w:val="22"/>
          <w:szCs w:val="22"/>
          <w:lang w:val="en-GB"/>
        </w:rPr>
      </w:pPr>
      <w:r w:rsidRPr="05CD45AE" w:rsidR="00764698">
        <w:rPr>
          <w:rFonts w:ascii="Arial" w:hAnsi="Arial" w:eastAsia="Arial" w:cs="Arial"/>
          <w:b w:val="1"/>
          <w:bCs w:val="1"/>
          <w:sz w:val="22"/>
          <w:szCs w:val="22"/>
          <w:lang w:val="en-GB"/>
        </w:rPr>
        <w:t>Interviews:</w:t>
      </w:r>
      <w:r>
        <w:tab/>
      </w:r>
      <w:r>
        <w:tab/>
      </w:r>
      <w:r w:rsidRPr="05CD45AE" w:rsidR="00310FF9">
        <w:rPr>
          <w:rFonts w:ascii="Arial" w:hAnsi="Arial" w:eastAsia="Arial" w:cs="Arial"/>
          <w:sz w:val="22"/>
          <w:szCs w:val="22"/>
        </w:rPr>
        <w:t>TBC</w:t>
      </w:r>
    </w:p>
    <w:p w:rsidR="00C031DD" w:rsidP="05CD45AE" w:rsidRDefault="00C031DD" w14:paraId="0EBA6213" w14:textId="77777777">
      <w:pPr>
        <w:rPr>
          <w:rFonts w:ascii="Arial" w:hAnsi="Arial" w:eastAsia="Arial" w:cs="Arial"/>
          <w:b w:val="1"/>
          <w:bCs w:val="1"/>
          <w:sz w:val="22"/>
          <w:szCs w:val="22"/>
          <w:lang w:val="en-GB"/>
        </w:rPr>
      </w:pPr>
    </w:p>
    <w:p w:rsidRPr="00B63001" w:rsidR="00C031DD" w:rsidRDefault="00C031DD" w14:paraId="088D59A7" w14:textId="0EE0CBC8">
      <w:pPr>
        <w:rPr>
          <w:rFonts w:ascii="Rubik Light" w:hAnsi="Rubik Light" w:cs="Rubik Light"/>
          <w:b/>
          <w:bCs/>
          <w:lang w:val="en-GB"/>
        </w:rPr>
      </w:pPr>
    </w:p>
    <w:sectPr w:rsidRPr="00B63001" w:rsidR="00C031DD" w:rsidSect="0016206A">
      <w:footerReference w:type="default" r:id="rId14"/>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607" w:rsidP="00514500" w:rsidRDefault="00C37607" w14:paraId="3E0D5F99" w14:textId="77777777">
      <w:r>
        <w:separator/>
      </w:r>
    </w:p>
  </w:endnote>
  <w:endnote w:type="continuationSeparator" w:id="0">
    <w:p w:rsidR="00C37607" w:rsidP="00514500" w:rsidRDefault="00C37607" w14:paraId="3DCD73F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delle">
    <w:altName w:val="Calibri"/>
    <w:panose1 w:val="00000000000000000000"/>
    <w:charset w:val="00"/>
    <w:family w:val="modern"/>
    <w:notTrueType/>
    <w:pitch w:val="variable"/>
    <w:sig w:usb0="80000087" w:usb1="0000004B" w:usb2="00000000" w:usb3="00000000" w:csb0="00000083" w:csb1="00000000"/>
  </w:font>
  <w:font w:name="Arial">
    <w:panose1 w:val="020B0604020202020204"/>
    <w:charset w:val="00"/>
    <w:family w:val="swiss"/>
    <w:pitch w:val="variable"/>
    <w:sig w:usb0="E0002EFF" w:usb1="C000785B" w:usb2="00000009" w:usb3="00000000" w:csb0="000001FF" w:csb1="00000000"/>
  </w:font>
  <w:font w:name="Rubik Light">
    <w:altName w:val="Arial"/>
    <w:charset w:val="00"/>
    <w:family w:val="auto"/>
    <w:pitch w:val="variable"/>
    <w:sig w:usb0="A0002A6F" w:usb1="C000205B" w:usb2="00000000" w:usb3="00000000" w:csb0="000000F7" w:csb1="00000000"/>
  </w:font>
  <w:font w:name="Rubik">
    <w:altName w:val="Arial"/>
    <w:charset w:val="00"/>
    <w:family w:val="auto"/>
    <w:pitch w:val="variable"/>
    <w:sig w:usb0="A0000A6F" w:usb1="5000205B" w:usb2="00000000" w:usb3="00000000" w:csb0="000000B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610EE" w:rsidR="00B9452D" w:rsidRDefault="00572E48" w14:paraId="62FEC1BA" w14:textId="625AEA30">
    <w:pPr>
      <w:pStyle w:val="Footer"/>
      <w:rPr>
        <w:sz w:val="20"/>
      </w:rPr>
    </w:pPr>
    <w:r w:rsidRPr="004610EE">
      <w:rPr>
        <w:sz w:val="20"/>
      </w:rPr>
      <w:t xml:space="preserve">SWT Job Advert </w:t>
    </w:r>
    <w:proofErr w:type="gramStart"/>
    <w:r w:rsidRPr="004610EE">
      <w:rPr>
        <w:sz w:val="20"/>
      </w:rPr>
      <w:t>template</w:t>
    </w:r>
    <w:proofErr w:type="gramEnd"/>
    <w:r w:rsidRPr="004610EE">
      <w:rPr>
        <w:sz w:val="20"/>
      </w:rPr>
      <w:t xml:space="preserve"> ver. </w:t>
    </w:r>
    <w:r w:rsidR="00B9452D">
      <w:rPr>
        <w:sz w:val="20"/>
      </w:rPr>
      <w:t>Oct 2024</w:t>
    </w:r>
  </w:p>
  <w:p w:rsidR="00514500" w:rsidP="00514500" w:rsidRDefault="00514500" w14:paraId="38D16ACD" w14:textId="77777777">
    <w:pPr>
      <w:pStyle w:val="Footer"/>
      <w:tabs>
        <w:tab w:val="clear" w:pos="4513"/>
        <w:tab w:val="clear" w:pos="9026"/>
        <w:tab w:val="left" w:pos="4200"/>
        <w:tab w:val="left" w:pos="90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607" w:rsidP="00514500" w:rsidRDefault="00C37607" w14:paraId="4E11D9ED" w14:textId="77777777">
      <w:r>
        <w:separator/>
      </w:r>
    </w:p>
  </w:footnote>
  <w:footnote w:type="continuationSeparator" w:id="0">
    <w:p w:rsidR="00C37607" w:rsidP="00514500" w:rsidRDefault="00C37607" w14:paraId="0BD9DB1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6">
    <w:nsid w:val="22e8f93"/>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31217e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61f03f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0C4513"/>
    <w:multiLevelType w:val="multilevel"/>
    <w:tmpl w:val="46D0FB1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6C32600"/>
    <w:multiLevelType w:val="multilevel"/>
    <w:tmpl w:val="31A25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BD7C81"/>
    <w:multiLevelType w:val="hybridMultilevel"/>
    <w:tmpl w:val="582E43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B83892"/>
    <w:multiLevelType w:val="hybridMultilevel"/>
    <w:tmpl w:val="DCD697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C901456"/>
    <w:multiLevelType w:val="multilevel"/>
    <w:tmpl w:val="D90E65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F9F741F"/>
    <w:multiLevelType w:val="multilevel"/>
    <w:tmpl w:val="2B9C4A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1593BF0"/>
    <w:multiLevelType w:val="hybridMultilevel"/>
    <w:tmpl w:val="48CA055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5A355B7"/>
    <w:multiLevelType w:val="multilevel"/>
    <w:tmpl w:val="2A380C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6892BEE"/>
    <w:multiLevelType w:val="hybridMultilevel"/>
    <w:tmpl w:val="1B9A350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0C26729"/>
    <w:multiLevelType w:val="hybridMultilevel"/>
    <w:tmpl w:val="D8E68A1C"/>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0" w15:restartNumberingAfterBreak="0">
    <w:nsid w:val="21D51701"/>
    <w:multiLevelType w:val="hybridMultilevel"/>
    <w:tmpl w:val="AE3225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C0F74F1"/>
    <w:multiLevelType w:val="hybridMultilevel"/>
    <w:tmpl w:val="29389F0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06C5029"/>
    <w:multiLevelType w:val="multilevel"/>
    <w:tmpl w:val="DB0624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0F73F8E"/>
    <w:multiLevelType w:val="hybridMultilevel"/>
    <w:tmpl w:val="DD3A85D6"/>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4" w15:restartNumberingAfterBreak="0">
    <w:nsid w:val="3660437A"/>
    <w:multiLevelType w:val="hybridMultilevel"/>
    <w:tmpl w:val="B7861E9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D54E1F"/>
    <w:multiLevelType w:val="multilevel"/>
    <w:tmpl w:val="6BC867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F9E3F99"/>
    <w:multiLevelType w:val="multilevel"/>
    <w:tmpl w:val="49F25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2D36C0D"/>
    <w:multiLevelType w:val="multilevel"/>
    <w:tmpl w:val="1FCC5F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57267DE"/>
    <w:multiLevelType w:val="hybridMultilevel"/>
    <w:tmpl w:val="1E38958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FD264F9"/>
    <w:multiLevelType w:val="multilevel"/>
    <w:tmpl w:val="DA50AC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13B0B60"/>
    <w:multiLevelType w:val="multilevel"/>
    <w:tmpl w:val="2C785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4EC28E4"/>
    <w:multiLevelType w:val="multilevel"/>
    <w:tmpl w:val="EBEC5A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5B26414"/>
    <w:multiLevelType w:val="multilevel"/>
    <w:tmpl w:val="1C183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6386A8E"/>
    <w:multiLevelType w:val="hybridMultilevel"/>
    <w:tmpl w:val="1310BA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65F3310"/>
    <w:multiLevelType w:val="hybridMultilevel"/>
    <w:tmpl w:val="6262A8E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7412C1D"/>
    <w:multiLevelType w:val="hybridMultilevel"/>
    <w:tmpl w:val="40C409C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583D6C22"/>
    <w:multiLevelType w:val="multilevel"/>
    <w:tmpl w:val="46BCF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AAC49E9"/>
    <w:multiLevelType w:val="hybridMultilevel"/>
    <w:tmpl w:val="54C6C2A2"/>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8" w15:restartNumberingAfterBreak="0">
    <w:nsid w:val="5CAC0A60"/>
    <w:multiLevelType w:val="multilevel"/>
    <w:tmpl w:val="69E4C2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EEF4892"/>
    <w:multiLevelType w:val="multilevel"/>
    <w:tmpl w:val="87BEE4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2064D52"/>
    <w:multiLevelType w:val="multilevel"/>
    <w:tmpl w:val="1624CA44"/>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31" w15:restartNumberingAfterBreak="0">
    <w:nsid w:val="621B00D1"/>
    <w:multiLevelType w:val="hybridMultilevel"/>
    <w:tmpl w:val="A0DCAE1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672E286F"/>
    <w:multiLevelType w:val="hybridMultilevel"/>
    <w:tmpl w:val="B41882E2"/>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3" w15:restartNumberingAfterBreak="0">
    <w:nsid w:val="6BD5272B"/>
    <w:multiLevelType w:val="multilevel"/>
    <w:tmpl w:val="8F52E5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DED6925"/>
    <w:multiLevelType w:val="hybridMultilevel"/>
    <w:tmpl w:val="EFD4176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E1E3B9E"/>
    <w:multiLevelType w:val="hybridMultilevel"/>
    <w:tmpl w:val="9C107D4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FB25DEA"/>
    <w:multiLevelType w:val="hybridMultilevel"/>
    <w:tmpl w:val="6DC6BC8A"/>
    <w:lvl w:ilvl="0" w:tplc="E910BCBE">
      <w:start w:val="1"/>
      <w:numFmt w:val="decimal"/>
      <w:lvlText w:val="●"/>
      <w:lvlJc w:val="left"/>
      <w:pPr>
        <w:tabs>
          <w:tab w:val="num" w:pos="720"/>
        </w:tabs>
        <w:ind w:left="720" w:hanging="360"/>
      </w:pPr>
      <w:rPr>
        <w:sz w:val="20"/>
      </w:rPr>
    </w:lvl>
    <w:lvl w:ilvl="1" w:tplc="4644FCDE" w:tentative="1">
      <w:start w:val="1"/>
      <w:numFmt w:val="bullet"/>
      <w:lvlText w:val=""/>
      <w:lvlJc w:val="left"/>
      <w:pPr>
        <w:tabs>
          <w:tab w:val="num" w:pos="1440"/>
        </w:tabs>
        <w:ind w:left="1440" w:hanging="360"/>
      </w:pPr>
      <w:rPr>
        <w:rFonts w:hint="default" w:ascii="Symbol" w:hAnsi="Symbol"/>
        <w:sz w:val="20"/>
      </w:rPr>
    </w:lvl>
    <w:lvl w:ilvl="2" w:tplc="809EB74C" w:tentative="1">
      <w:start w:val="1"/>
      <w:numFmt w:val="bullet"/>
      <w:lvlText w:val=""/>
      <w:lvlJc w:val="left"/>
      <w:pPr>
        <w:tabs>
          <w:tab w:val="num" w:pos="2160"/>
        </w:tabs>
        <w:ind w:left="2160" w:hanging="360"/>
      </w:pPr>
      <w:rPr>
        <w:rFonts w:hint="default" w:ascii="Symbol" w:hAnsi="Symbol"/>
        <w:sz w:val="20"/>
      </w:rPr>
    </w:lvl>
    <w:lvl w:ilvl="3" w:tplc="6F023A00" w:tentative="1">
      <w:start w:val="1"/>
      <w:numFmt w:val="bullet"/>
      <w:lvlText w:val=""/>
      <w:lvlJc w:val="left"/>
      <w:pPr>
        <w:tabs>
          <w:tab w:val="num" w:pos="2880"/>
        </w:tabs>
        <w:ind w:left="2880" w:hanging="360"/>
      </w:pPr>
      <w:rPr>
        <w:rFonts w:hint="default" w:ascii="Symbol" w:hAnsi="Symbol"/>
        <w:sz w:val="20"/>
      </w:rPr>
    </w:lvl>
    <w:lvl w:ilvl="4" w:tplc="7C4E5088" w:tentative="1">
      <w:start w:val="1"/>
      <w:numFmt w:val="bullet"/>
      <w:lvlText w:val=""/>
      <w:lvlJc w:val="left"/>
      <w:pPr>
        <w:tabs>
          <w:tab w:val="num" w:pos="3600"/>
        </w:tabs>
        <w:ind w:left="3600" w:hanging="360"/>
      </w:pPr>
      <w:rPr>
        <w:rFonts w:hint="default" w:ascii="Symbol" w:hAnsi="Symbol"/>
        <w:sz w:val="20"/>
      </w:rPr>
    </w:lvl>
    <w:lvl w:ilvl="5" w:tplc="CF6E37B2" w:tentative="1">
      <w:start w:val="1"/>
      <w:numFmt w:val="bullet"/>
      <w:lvlText w:val=""/>
      <w:lvlJc w:val="left"/>
      <w:pPr>
        <w:tabs>
          <w:tab w:val="num" w:pos="4320"/>
        </w:tabs>
        <w:ind w:left="4320" w:hanging="360"/>
      </w:pPr>
      <w:rPr>
        <w:rFonts w:hint="default" w:ascii="Symbol" w:hAnsi="Symbol"/>
        <w:sz w:val="20"/>
      </w:rPr>
    </w:lvl>
    <w:lvl w:ilvl="6" w:tplc="1A988D64" w:tentative="1">
      <w:start w:val="1"/>
      <w:numFmt w:val="bullet"/>
      <w:lvlText w:val=""/>
      <w:lvlJc w:val="left"/>
      <w:pPr>
        <w:tabs>
          <w:tab w:val="num" w:pos="5040"/>
        </w:tabs>
        <w:ind w:left="5040" w:hanging="360"/>
      </w:pPr>
      <w:rPr>
        <w:rFonts w:hint="default" w:ascii="Symbol" w:hAnsi="Symbol"/>
        <w:sz w:val="20"/>
      </w:rPr>
    </w:lvl>
    <w:lvl w:ilvl="7" w:tplc="B536760E" w:tentative="1">
      <w:start w:val="1"/>
      <w:numFmt w:val="bullet"/>
      <w:lvlText w:val=""/>
      <w:lvlJc w:val="left"/>
      <w:pPr>
        <w:tabs>
          <w:tab w:val="num" w:pos="5760"/>
        </w:tabs>
        <w:ind w:left="5760" w:hanging="360"/>
      </w:pPr>
      <w:rPr>
        <w:rFonts w:hint="default" w:ascii="Symbol" w:hAnsi="Symbol"/>
        <w:sz w:val="20"/>
      </w:rPr>
    </w:lvl>
    <w:lvl w:ilvl="8" w:tplc="95C89DFE"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FED20BC"/>
    <w:multiLevelType w:val="multilevel"/>
    <w:tmpl w:val="2202E7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1023552"/>
    <w:multiLevelType w:val="hybridMultilevel"/>
    <w:tmpl w:val="736C8A36"/>
    <w:lvl w:ilvl="0" w:tplc="04090001">
      <w:start w:val="1"/>
      <w:numFmt w:val="bullet"/>
      <w:lvlText w:val=""/>
      <w:lvlJc w:val="left"/>
      <w:pPr>
        <w:tabs>
          <w:tab w:val="num" w:pos="772"/>
        </w:tabs>
        <w:ind w:left="772" w:hanging="360"/>
      </w:pPr>
      <w:rPr>
        <w:rFonts w:hint="default" w:ascii="Symbol" w:hAnsi="Symbol"/>
      </w:rPr>
    </w:lvl>
    <w:lvl w:ilvl="1" w:tplc="04090003" w:tentative="1">
      <w:start w:val="1"/>
      <w:numFmt w:val="bullet"/>
      <w:lvlText w:val="o"/>
      <w:lvlJc w:val="left"/>
      <w:pPr>
        <w:tabs>
          <w:tab w:val="num" w:pos="1492"/>
        </w:tabs>
        <w:ind w:left="1492" w:hanging="360"/>
      </w:pPr>
      <w:rPr>
        <w:rFonts w:hint="default" w:ascii="Courier New" w:hAnsi="Courier New" w:cs="Courier New"/>
      </w:rPr>
    </w:lvl>
    <w:lvl w:ilvl="2" w:tplc="04090005" w:tentative="1">
      <w:start w:val="1"/>
      <w:numFmt w:val="bullet"/>
      <w:lvlText w:val=""/>
      <w:lvlJc w:val="left"/>
      <w:pPr>
        <w:tabs>
          <w:tab w:val="num" w:pos="2212"/>
        </w:tabs>
        <w:ind w:left="2212" w:hanging="360"/>
      </w:pPr>
      <w:rPr>
        <w:rFonts w:hint="default" w:ascii="Wingdings" w:hAnsi="Wingdings"/>
      </w:rPr>
    </w:lvl>
    <w:lvl w:ilvl="3" w:tplc="04090001" w:tentative="1">
      <w:start w:val="1"/>
      <w:numFmt w:val="bullet"/>
      <w:lvlText w:val=""/>
      <w:lvlJc w:val="left"/>
      <w:pPr>
        <w:tabs>
          <w:tab w:val="num" w:pos="2932"/>
        </w:tabs>
        <w:ind w:left="2932" w:hanging="360"/>
      </w:pPr>
      <w:rPr>
        <w:rFonts w:hint="default" w:ascii="Symbol" w:hAnsi="Symbol"/>
      </w:rPr>
    </w:lvl>
    <w:lvl w:ilvl="4" w:tplc="04090003" w:tentative="1">
      <w:start w:val="1"/>
      <w:numFmt w:val="bullet"/>
      <w:lvlText w:val="o"/>
      <w:lvlJc w:val="left"/>
      <w:pPr>
        <w:tabs>
          <w:tab w:val="num" w:pos="3652"/>
        </w:tabs>
        <w:ind w:left="3652" w:hanging="360"/>
      </w:pPr>
      <w:rPr>
        <w:rFonts w:hint="default" w:ascii="Courier New" w:hAnsi="Courier New" w:cs="Courier New"/>
      </w:rPr>
    </w:lvl>
    <w:lvl w:ilvl="5" w:tplc="04090005" w:tentative="1">
      <w:start w:val="1"/>
      <w:numFmt w:val="bullet"/>
      <w:lvlText w:val=""/>
      <w:lvlJc w:val="left"/>
      <w:pPr>
        <w:tabs>
          <w:tab w:val="num" w:pos="4372"/>
        </w:tabs>
        <w:ind w:left="4372" w:hanging="360"/>
      </w:pPr>
      <w:rPr>
        <w:rFonts w:hint="default" w:ascii="Wingdings" w:hAnsi="Wingdings"/>
      </w:rPr>
    </w:lvl>
    <w:lvl w:ilvl="6" w:tplc="04090001" w:tentative="1">
      <w:start w:val="1"/>
      <w:numFmt w:val="bullet"/>
      <w:lvlText w:val=""/>
      <w:lvlJc w:val="left"/>
      <w:pPr>
        <w:tabs>
          <w:tab w:val="num" w:pos="5092"/>
        </w:tabs>
        <w:ind w:left="5092" w:hanging="360"/>
      </w:pPr>
      <w:rPr>
        <w:rFonts w:hint="default" w:ascii="Symbol" w:hAnsi="Symbol"/>
      </w:rPr>
    </w:lvl>
    <w:lvl w:ilvl="7" w:tplc="04090003" w:tentative="1">
      <w:start w:val="1"/>
      <w:numFmt w:val="bullet"/>
      <w:lvlText w:val="o"/>
      <w:lvlJc w:val="left"/>
      <w:pPr>
        <w:tabs>
          <w:tab w:val="num" w:pos="5812"/>
        </w:tabs>
        <w:ind w:left="5812" w:hanging="360"/>
      </w:pPr>
      <w:rPr>
        <w:rFonts w:hint="default" w:ascii="Courier New" w:hAnsi="Courier New" w:cs="Courier New"/>
      </w:rPr>
    </w:lvl>
    <w:lvl w:ilvl="8" w:tplc="04090005" w:tentative="1">
      <w:start w:val="1"/>
      <w:numFmt w:val="bullet"/>
      <w:lvlText w:val=""/>
      <w:lvlJc w:val="left"/>
      <w:pPr>
        <w:tabs>
          <w:tab w:val="num" w:pos="6532"/>
        </w:tabs>
        <w:ind w:left="6532" w:hanging="360"/>
      </w:pPr>
      <w:rPr>
        <w:rFonts w:hint="default" w:ascii="Wingdings" w:hAnsi="Wingdings"/>
      </w:rPr>
    </w:lvl>
  </w:abstractNum>
  <w:abstractNum w:abstractNumId="39" w15:restartNumberingAfterBreak="0">
    <w:nsid w:val="75F04097"/>
    <w:multiLevelType w:val="hybridMultilevel"/>
    <w:tmpl w:val="2056C74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AA679F2"/>
    <w:multiLevelType w:val="hybridMultilevel"/>
    <w:tmpl w:val="12522EF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AB55612"/>
    <w:multiLevelType w:val="multilevel"/>
    <w:tmpl w:val="619C07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BCF7A09"/>
    <w:multiLevelType w:val="multilevel"/>
    <w:tmpl w:val="109EDF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D561B35"/>
    <w:multiLevelType w:val="multilevel"/>
    <w:tmpl w:val="DF6246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7">
    <w:abstractNumId w:val="46"/>
  </w:num>
  <w:num w:numId="46">
    <w:abstractNumId w:val="45"/>
  </w:num>
  <w:num w:numId="45">
    <w:abstractNumId w:val="44"/>
  </w:num>
  <w:num w:numId="1" w16cid:durableId="862979169">
    <w:abstractNumId w:val="18"/>
  </w:num>
  <w:num w:numId="2" w16cid:durableId="1069035445">
    <w:abstractNumId w:val="40"/>
  </w:num>
  <w:num w:numId="3" w16cid:durableId="406615786">
    <w:abstractNumId w:val="8"/>
  </w:num>
  <w:num w:numId="4" w16cid:durableId="1021122614">
    <w:abstractNumId w:val="25"/>
  </w:num>
  <w:num w:numId="5" w16cid:durableId="1683362311">
    <w:abstractNumId w:val="31"/>
  </w:num>
  <w:num w:numId="6" w16cid:durableId="1193614924">
    <w:abstractNumId w:val="24"/>
  </w:num>
  <w:num w:numId="7" w16cid:durableId="725223200">
    <w:abstractNumId w:val="11"/>
  </w:num>
  <w:num w:numId="8" w16cid:durableId="1143624219">
    <w:abstractNumId w:val="39"/>
  </w:num>
  <w:num w:numId="9" w16cid:durableId="650905957">
    <w:abstractNumId w:val="13"/>
  </w:num>
  <w:num w:numId="10" w16cid:durableId="1233081500">
    <w:abstractNumId w:val="9"/>
  </w:num>
  <w:num w:numId="11" w16cid:durableId="16087089">
    <w:abstractNumId w:val="34"/>
  </w:num>
  <w:num w:numId="12" w16cid:durableId="2073383251">
    <w:abstractNumId w:val="6"/>
  </w:num>
  <w:num w:numId="13" w16cid:durableId="1504010332">
    <w:abstractNumId w:val="32"/>
  </w:num>
  <w:num w:numId="14" w16cid:durableId="1375689561">
    <w:abstractNumId w:val="27"/>
  </w:num>
  <w:num w:numId="15" w16cid:durableId="1740131396">
    <w:abstractNumId w:val="35"/>
  </w:num>
  <w:num w:numId="16" w16cid:durableId="383607780">
    <w:abstractNumId w:val="3"/>
  </w:num>
  <w:num w:numId="17" w16cid:durableId="1170097061">
    <w:abstractNumId w:val="38"/>
  </w:num>
  <w:num w:numId="18" w16cid:durableId="364209369">
    <w:abstractNumId w:val="23"/>
  </w:num>
  <w:num w:numId="19" w16cid:durableId="269433906">
    <w:abstractNumId w:val="10"/>
  </w:num>
  <w:num w:numId="20" w16cid:durableId="1609196490">
    <w:abstractNumId w:val="1"/>
  </w:num>
  <w:num w:numId="21" w16cid:durableId="532888248">
    <w:abstractNumId w:val="14"/>
  </w:num>
  <w:num w:numId="22" w16cid:durableId="1777213620">
    <w:abstractNumId w:val="0"/>
  </w:num>
  <w:num w:numId="23" w16cid:durableId="1693147285">
    <w:abstractNumId w:val="2"/>
  </w:num>
  <w:num w:numId="24" w16cid:durableId="611864023">
    <w:abstractNumId w:val="30"/>
  </w:num>
  <w:num w:numId="25" w16cid:durableId="1390615509">
    <w:abstractNumId w:val="43"/>
  </w:num>
  <w:num w:numId="26" w16cid:durableId="1088385505">
    <w:abstractNumId w:val="12"/>
  </w:num>
  <w:num w:numId="27" w16cid:durableId="861553630">
    <w:abstractNumId w:val="4"/>
  </w:num>
  <w:num w:numId="28" w16cid:durableId="1711807580">
    <w:abstractNumId w:val="33"/>
  </w:num>
  <w:num w:numId="29" w16cid:durableId="1747728162">
    <w:abstractNumId w:val="19"/>
  </w:num>
  <w:num w:numId="30" w16cid:durableId="1037971086">
    <w:abstractNumId w:val="16"/>
  </w:num>
  <w:num w:numId="31" w16cid:durableId="2080205586">
    <w:abstractNumId w:val="17"/>
  </w:num>
  <w:num w:numId="32" w16cid:durableId="1476795249">
    <w:abstractNumId w:val="36"/>
  </w:num>
  <w:num w:numId="33" w16cid:durableId="157237173">
    <w:abstractNumId w:val="15"/>
  </w:num>
  <w:num w:numId="34" w16cid:durableId="1209687559">
    <w:abstractNumId w:val="20"/>
  </w:num>
  <w:num w:numId="35" w16cid:durableId="286544993">
    <w:abstractNumId w:val="5"/>
  </w:num>
  <w:num w:numId="36" w16cid:durableId="518280699">
    <w:abstractNumId w:val="29"/>
  </w:num>
  <w:num w:numId="37" w16cid:durableId="1653292259">
    <w:abstractNumId w:val="21"/>
  </w:num>
  <w:num w:numId="38" w16cid:durableId="1301154432">
    <w:abstractNumId w:val="28"/>
  </w:num>
  <w:num w:numId="39" w16cid:durableId="1964575786">
    <w:abstractNumId w:val="42"/>
  </w:num>
  <w:num w:numId="40" w16cid:durableId="2075272813">
    <w:abstractNumId w:val="22"/>
  </w:num>
  <w:num w:numId="41" w16cid:durableId="540365358">
    <w:abstractNumId w:val="37"/>
  </w:num>
  <w:num w:numId="42" w16cid:durableId="892082874">
    <w:abstractNumId w:val="41"/>
  </w:num>
  <w:num w:numId="43" w16cid:durableId="2044594378">
    <w:abstractNumId w:val="7"/>
  </w:num>
  <w:num w:numId="44" w16cid:durableId="410927884">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3EA"/>
    <w:rsid w:val="00011B29"/>
    <w:rsid w:val="00026E02"/>
    <w:rsid w:val="000311A0"/>
    <w:rsid w:val="00042A67"/>
    <w:rsid w:val="000477DA"/>
    <w:rsid w:val="00050741"/>
    <w:rsid w:val="00061643"/>
    <w:rsid w:val="00064B8F"/>
    <w:rsid w:val="00067930"/>
    <w:rsid w:val="000962D4"/>
    <w:rsid w:val="000A1ED7"/>
    <w:rsid w:val="000A31F3"/>
    <w:rsid w:val="000A385B"/>
    <w:rsid w:val="000B0EA9"/>
    <w:rsid w:val="000B751F"/>
    <w:rsid w:val="000C73FA"/>
    <w:rsid w:val="000D24B8"/>
    <w:rsid w:val="000E5B8F"/>
    <w:rsid w:val="001012FF"/>
    <w:rsid w:val="0010550A"/>
    <w:rsid w:val="00107E8D"/>
    <w:rsid w:val="00110B92"/>
    <w:rsid w:val="0011304C"/>
    <w:rsid w:val="00134129"/>
    <w:rsid w:val="0015530F"/>
    <w:rsid w:val="0016206A"/>
    <w:rsid w:val="00172023"/>
    <w:rsid w:val="00177DD3"/>
    <w:rsid w:val="00193901"/>
    <w:rsid w:val="00196BCB"/>
    <w:rsid w:val="001A3757"/>
    <w:rsid w:val="001F181E"/>
    <w:rsid w:val="00201552"/>
    <w:rsid w:val="0020284E"/>
    <w:rsid w:val="00210100"/>
    <w:rsid w:val="00222246"/>
    <w:rsid w:val="0022287B"/>
    <w:rsid w:val="00235813"/>
    <w:rsid w:val="002403B7"/>
    <w:rsid w:val="002455CA"/>
    <w:rsid w:val="00247CED"/>
    <w:rsid w:val="002520A5"/>
    <w:rsid w:val="0026710B"/>
    <w:rsid w:val="002A04B9"/>
    <w:rsid w:val="002B1C3B"/>
    <w:rsid w:val="002B51DE"/>
    <w:rsid w:val="002C7DA8"/>
    <w:rsid w:val="002D4438"/>
    <w:rsid w:val="002D79D4"/>
    <w:rsid w:val="002E719C"/>
    <w:rsid w:val="002F7821"/>
    <w:rsid w:val="00310FF9"/>
    <w:rsid w:val="003126AE"/>
    <w:rsid w:val="00326D8C"/>
    <w:rsid w:val="003347F7"/>
    <w:rsid w:val="00347514"/>
    <w:rsid w:val="00353BA1"/>
    <w:rsid w:val="0036298C"/>
    <w:rsid w:val="00366A36"/>
    <w:rsid w:val="00372FB6"/>
    <w:rsid w:val="00386E72"/>
    <w:rsid w:val="00393BDB"/>
    <w:rsid w:val="003B0625"/>
    <w:rsid w:val="003B4F8B"/>
    <w:rsid w:val="003B5A92"/>
    <w:rsid w:val="003C5596"/>
    <w:rsid w:val="003C79BF"/>
    <w:rsid w:val="003D5661"/>
    <w:rsid w:val="004072C9"/>
    <w:rsid w:val="00415C0C"/>
    <w:rsid w:val="00422624"/>
    <w:rsid w:val="00425C32"/>
    <w:rsid w:val="0044107F"/>
    <w:rsid w:val="004610EE"/>
    <w:rsid w:val="00470205"/>
    <w:rsid w:val="00475308"/>
    <w:rsid w:val="00476212"/>
    <w:rsid w:val="00480C15"/>
    <w:rsid w:val="00481145"/>
    <w:rsid w:val="00490D31"/>
    <w:rsid w:val="004A3AD8"/>
    <w:rsid w:val="004B1015"/>
    <w:rsid w:val="004B2D33"/>
    <w:rsid w:val="004B4220"/>
    <w:rsid w:val="004B50DC"/>
    <w:rsid w:val="004E1682"/>
    <w:rsid w:val="00514277"/>
    <w:rsid w:val="00514500"/>
    <w:rsid w:val="005175F1"/>
    <w:rsid w:val="00525F06"/>
    <w:rsid w:val="00533C6E"/>
    <w:rsid w:val="005670FE"/>
    <w:rsid w:val="00572E48"/>
    <w:rsid w:val="00574F33"/>
    <w:rsid w:val="00575601"/>
    <w:rsid w:val="0058495D"/>
    <w:rsid w:val="005A5B64"/>
    <w:rsid w:val="005B6093"/>
    <w:rsid w:val="005C5100"/>
    <w:rsid w:val="005F2654"/>
    <w:rsid w:val="005F6F52"/>
    <w:rsid w:val="00601062"/>
    <w:rsid w:val="00603073"/>
    <w:rsid w:val="00606580"/>
    <w:rsid w:val="00615DE3"/>
    <w:rsid w:val="0062069C"/>
    <w:rsid w:val="00621D78"/>
    <w:rsid w:val="00623FAF"/>
    <w:rsid w:val="0062640A"/>
    <w:rsid w:val="00626BDE"/>
    <w:rsid w:val="00641461"/>
    <w:rsid w:val="0064605E"/>
    <w:rsid w:val="006474BD"/>
    <w:rsid w:val="006667F6"/>
    <w:rsid w:val="00674857"/>
    <w:rsid w:val="006A1CD1"/>
    <w:rsid w:val="006B0187"/>
    <w:rsid w:val="006B633D"/>
    <w:rsid w:val="006B76FB"/>
    <w:rsid w:val="006D0ED1"/>
    <w:rsid w:val="006E0A30"/>
    <w:rsid w:val="006E0E75"/>
    <w:rsid w:val="006F98FA"/>
    <w:rsid w:val="00706D17"/>
    <w:rsid w:val="00711A15"/>
    <w:rsid w:val="00713A4B"/>
    <w:rsid w:val="00714BDB"/>
    <w:rsid w:val="00723EEA"/>
    <w:rsid w:val="00734A1F"/>
    <w:rsid w:val="00737A78"/>
    <w:rsid w:val="0074287A"/>
    <w:rsid w:val="007455AB"/>
    <w:rsid w:val="007455D7"/>
    <w:rsid w:val="00762A72"/>
    <w:rsid w:val="00764698"/>
    <w:rsid w:val="00772C86"/>
    <w:rsid w:val="007A79CF"/>
    <w:rsid w:val="007C1014"/>
    <w:rsid w:val="007C4D44"/>
    <w:rsid w:val="007C4DCF"/>
    <w:rsid w:val="007C4EF6"/>
    <w:rsid w:val="007C5A96"/>
    <w:rsid w:val="007E599D"/>
    <w:rsid w:val="00831025"/>
    <w:rsid w:val="0084313B"/>
    <w:rsid w:val="008432DA"/>
    <w:rsid w:val="00843B63"/>
    <w:rsid w:val="00861F85"/>
    <w:rsid w:val="008638FB"/>
    <w:rsid w:val="00865EC9"/>
    <w:rsid w:val="00871A1F"/>
    <w:rsid w:val="00891D26"/>
    <w:rsid w:val="008A0A24"/>
    <w:rsid w:val="008A608D"/>
    <w:rsid w:val="008B4DEB"/>
    <w:rsid w:val="008B72D8"/>
    <w:rsid w:val="008D09C2"/>
    <w:rsid w:val="008D2721"/>
    <w:rsid w:val="008E33B0"/>
    <w:rsid w:val="00902AA5"/>
    <w:rsid w:val="00923B4A"/>
    <w:rsid w:val="009250F1"/>
    <w:rsid w:val="009259DA"/>
    <w:rsid w:val="00942266"/>
    <w:rsid w:val="009450F1"/>
    <w:rsid w:val="00971487"/>
    <w:rsid w:val="009718CF"/>
    <w:rsid w:val="00973A65"/>
    <w:rsid w:val="00981131"/>
    <w:rsid w:val="00992ED9"/>
    <w:rsid w:val="00997D47"/>
    <w:rsid w:val="009A226A"/>
    <w:rsid w:val="009A52C4"/>
    <w:rsid w:val="009B1B08"/>
    <w:rsid w:val="009C45D8"/>
    <w:rsid w:val="009C7DAC"/>
    <w:rsid w:val="009E5ADC"/>
    <w:rsid w:val="009E5FD3"/>
    <w:rsid w:val="009E6C9E"/>
    <w:rsid w:val="00A333EA"/>
    <w:rsid w:val="00A41526"/>
    <w:rsid w:val="00A51F20"/>
    <w:rsid w:val="00A53341"/>
    <w:rsid w:val="00A56014"/>
    <w:rsid w:val="00A67881"/>
    <w:rsid w:val="00A75F29"/>
    <w:rsid w:val="00A80E78"/>
    <w:rsid w:val="00A920CA"/>
    <w:rsid w:val="00A9326D"/>
    <w:rsid w:val="00A948C8"/>
    <w:rsid w:val="00AD4FFE"/>
    <w:rsid w:val="00AD5F6E"/>
    <w:rsid w:val="00AE77FB"/>
    <w:rsid w:val="00B070B1"/>
    <w:rsid w:val="00B11868"/>
    <w:rsid w:val="00B14F76"/>
    <w:rsid w:val="00B239B1"/>
    <w:rsid w:val="00B3014D"/>
    <w:rsid w:val="00B36516"/>
    <w:rsid w:val="00B451A5"/>
    <w:rsid w:val="00B60675"/>
    <w:rsid w:val="00B63001"/>
    <w:rsid w:val="00B63B54"/>
    <w:rsid w:val="00B70C3A"/>
    <w:rsid w:val="00B941F1"/>
    <w:rsid w:val="00B9452D"/>
    <w:rsid w:val="00BA3476"/>
    <w:rsid w:val="00BA57B2"/>
    <w:rsid w:val="00BA6D19"/>
    <w:rsid w:val="00BA6E9C"/>
    <w:rsid w:val="00BB2271"/>
    <w:rsid w:val="00BC1D54"/>
    <w:rsid w:val="00BD08E4"/>
    <w:rsid w:val="00BD2958"/>
    <w:rsid w:val="00BE24F3"/>
    <w:rsid w:val="00BE6F58"/>
    <w:rsid w:val="00C00576"/>
    <w:rsid w:val="00C014AE"/>
    <w:rsid w:val="00C031DD"/>
    <w:rsid w:val="00C14EDA"/>
    <w:rsid w:val="00C37607"/>
    <w:rsid w:val="00C42F95"/>
    <w:rsid w:val="00C46D8D"/>
    <w:rsid w:val="00C51697"/>
    <w:rsid w:val="00C63152"/>
    <w:rsid w:val="00C71E34"/>
    <w:rsid w:val="00CA057D"/>
    <w:rsid w:val="00CB1A51"/>
    <w:rsid w:val="00CC4723"/>
    <w:rsid w:val="00CE32CC"/>
    <w:rsid w:val="00CF1B9F"/>
    <w:rsid w:val="00CF2398"/>
    <w:rsid w:val="00CF42DF"/>
    <w:rsid w:val="00D050B4"/>
    <w:rsid w:val="00D25F35"/>
    <w:rsid w:val="00D27AF6"/>
    <w:rsid w:val="00D33061"/>
    <w:rsid w:val="00D35347"/>
    <w:rsid w:val="00D417DC"/>
    <w:rsid w:val="00D53448"/>
    <w:rsid w:val="00D6741E"/>
    <w:rsid w:val="00D678B3"/>
    <w:rsid w:val="00D714CD"/>
    <w:rsid w:val="00D76BFA"/>
    <w:rsid w:val="00D8007A"/>
    <w:rsid w:val="00DB274F"/>
    <w:rsid w:val="00DB3C09"/>
    <w:rsid w:val="00DD5B8D"/>
    <w:rsid w:val="00DE73EC"/>
    <w:rsid w:val="00E02249"/>
    <w:rsid w:val="00E07B9C"/>
    <w:rsid w:val="00E11BC6"/>
    <w:rsid w:val="00E11BD0"/>
    <w:rsid w:val="00E22343"/>
    <w:rsid w:val="00E226C9"/>
    <w:rsid w:val="00E22D8F"/>
    <w:rsid w:val="00E23756"/>
    <w:rsid w:val="00E42D7A"/>
    <w:rsid w:val="00E47596"/>
    <w:rsid w:val="00E51E7A"/>
    <w:rsid w:val="00E90807"/>
    <w:rsid w:val="00E93DCE"/>
    <w:rsid w:val="00E9668C"/>
    <w:rsid w:val="00EA2C70"/>
    <w:rsid w:val="00EA6CDC"/>
    <w:rsid w:val="00EB32C3"/>
    <w:rsid w:val="00EC4A3C"/>
    <w:rsid w:val="00ED50B0"/>
    <w:rsid w:val="00ED6BCF"/>
    <w:rsid w:val="00EE26BF"/>
    <w:rsid w:val="00EE49A0"/>
    <w:rsid w:val="00EF46A2"/>
    <w:rsid w:val="00F009F5"/>
    <w:rsid w:val="00F07CD5"/>
    <w:rsid w:val="00F20A86"/>
    <w:rsid w:val="00F21B30"/>
    <w:rsid w:val="00F2404F"/>
    <w:rsid w:val="00F34291"/>
    <w:rsid w:val="00F52627"/>
    <w:rsid w:val="00F6108F"/>
    <w:rsid w:val="00F8062B"/>
    <w:rsid w:val="00F91EB0"/>
    <w:rsid w:val="00F957C7"/>
    <w:rsid w:val="00FA1F27"/>
    <w:rsid w:val="00FB0EC4"/>
    <w:rsid w:val="00FB156F"/>
    <w:rsid w:val="00FB6F21"/>
    <w:rsid w:val="00FD3B08"/>
    <w:rsid w:val="00FE2456"/>
    <w:rsid w:val="00FF0C07"/>
    <w:rsid w:val="0473DE77"/>
    <w:rsid w:val="05AE0D31"/>
    <w:rsid w:val="05CD45AE"/>
    <w:rsid w:val="05F73DAF"/>
    <w:rsid w:val="06A6E95B"/>
    <w:rsid w:val="0899A04D"/>
    <w:rsid w:val="091E5642"/>
    <w:rsid w:val="0AE839F9"/>
    <w:rsid w:val="0C2367D5"/>
    <w:rsid w:val="0CF8A6DB"/>
    <w:rsid w:val="0D81D04D"/>
    <w:rsid w:val="118161E6"/>
    <w:rsid w:val="15E02487"/>
    <w:rsid w:val="16290E7E"/>
    <w:rsid w:val="18B5EC07"/>
    <w:rsid w:val="1A8C803D"/>
    <w:rsid w:val="1B313FC7"/>
    <w:rsid w:val="1CA4F5CE"/>
    <w:rsid w:val="1E8C5E4A"/>
    <w:rsid w:val="228D1040"/>
    <w:rsid w:val="277FB0DE"/>
    <w:rsid w:val="27B5F219"/>
    <w:rsid w:val="2AFE0A11"/>
    <w:rsid w:val="2CBFE18D"/>
    <w:rsid w:val="2E5E9C0A"/>
    <w:rsid w:val="31D8D9F5"/>
    <w:rsid w:val="3265641E"/>
    <w:rsid w:val="329D0412"/>
    <w:rsid w:val="35BD992C"/>
    <w:rsid w:val="3A221775"/>
    <w:rsid w:val="3C7B14B9"/>
    <w:rsid w:val="3CEEF968"/>
    <w:rsid w:val="3D3F13D5"/>
    <w:rsid w:val="3DBFAB6B"/>
    <w:rsid w:val="3DCDDD01"/>
    <w:rsid w:val="3FEC71C3"/>
    <w:rsid w:val="42C6C2A4"/>
    <w:rsid w:val="4438D1F5"/>
    <w:rsid w:val="44DECE21"/>
    <w:rsid w:val="454175CF"/>
    <w:rsid w:val="47153FB9"/>
    <w:rsid w:val="474B341B"/>
    <w:rsid w:val="4886EEC3"/>
    <w:rsid w:val="488F2D59"/>
    <w:rsid w:val="4D49ED2D"/>
    <w:rsid w:val="4EE52C06"/>
    <w:rsid w:val="50D199C4"/>
    <w:rsid w:val="5B5B3B7A"/>
    <w:rsid w:val="5E62B3FE"/>
    <w:rsid w:val="5E93EB23"/>
    <w:rsid w:val="5F460D2F"/>
    <w:rsid w:val="5FAB5FD7"/>
    <w:rsid w:val="604A0B54"/>
    <w:rsid w:val="66982C0A"/>
    <w:rsid w:val="68A9F325"/>
    <w:rsid w:val="6B1E2829"/>
    <w:rsid w:val="6BC5053A"/>
    <w:rsid w:val="6CE27C95"/>
    <w:rsid w:val="6EC5F1E6"/>
    <w:rsid w:val="6FD0A18D"/>
    <w:rsid w:val="709C5F4C"/>
    <w:rsid w:val="76EAB813"/>
    <w:rsid w:val="76EF157D"/>
    <w:rsid w:val="76F97D3A"/>
    <w:rsid w:val="775165F5"/>
    <w:rsid w:val="784DD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75B69"/>
  <w15:chartTrackingRefBased/>
  <w15:docId w15:val="{0F6894E4-FDA3-4820-87BB-BB1EF31865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US" w:eastAsia="en-US"/>
    </w:rPr>
  </w:style>
  <w:style w:type="paragraph" w:styleId="Heading1">
    <w:name w:val="heading 1"/>
    <w:basedOn w:val="Normal"/>
    <w:next w:val="Normal"/>
    <w:qFormat/>
    <w:pPr>
      <w:keepNext/>
      <w:jc w:val="both"/>
      <w:outlineLvl w:val="0"/>
    </w:pPr>
    <w:rPr>
      <w:rFonts w:ascii="Comic Sans MS" w:hAnsi="Comic Sans MS"/>
      <w:b/>
      <w:bCs/>
      <w:sz w:val="32"/>
      <w:lang w:val="en-GB"/>
    </w:rPr>
  </w:style>
  <w:style w:type="paragraph" w:styleId="Heading2">
    <w:name w:val="heading 2"/>
    <w:basedOn w:val="Normal"/>
    <w:next w:val="Normal"/>
    <w:qFormat/>
    <w:pPr>
      <w:keepNext/>
      <w:jc w:val="both"/>
      <w:outlineLvl w:val="1"/>
    </w:pPr>
    <w:rPr>
      <w:b/>
      <w:bCs/>
      <w:sz w:val="28"/>
      <w:lang w:val="en-GB"/>
    </w:rPr>
  </w:style>
  <w:style w:type="paragraph" w:styleId="Heading3">
    <w:name w:val="heading 3"/>
    <w:basedOn w:val="Normal"/>
    <w:next w:val="Normal"/>
    <w:qFormat/>
    <w:pPr>
      <w:keepNext/>
      <w:jc w:val="both"/>
      <w:outlineLvl w:val="2"/>
    </w:pPr>
    <w:rPr>
      <w:rFonts w:ascii="Tahoma" w:hAnsi="Tahoma" w:cs="Tahoma"/>
      <w:b/>
      <w:bCs/>
      <w:i/>
      <w:iCs/>
      <w:color w:val="0000FF"/>
      <w:sz w:val="28"/>
      <w:lang w:val="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color w:val="000000"/>
      <w:szCs w:val="18"/>
    </w:rPr>
  </w:style>
  <w:style w:type="paragraph" w:styleId="BalloonText">
    <w:name w:val="Balloon Text"/>
    <w:basedOn w:val="Normal"/>
    <w:link w:val="BalloonTextChar"/>
    <w:rsid w:val="00606580"/>
    <w:rPr>
      <w:rFonts w:ascii="Segoe UI" w:hAnsi="Segoe UI" w:cs="Segoe UI"/>
      <w:sz w:val="18"/>
      <w:szCs w:val="18"/>
    </w:rPr>
  </w:style>
  <w:style w:type="character" w:styleId="BalloonTextChar" w:customStyle="1">
    <w:name w:val="Balloon Text Char"/>
    <w:link w:val="BalloonText"/>
    <w:rsid w:val="00606580"/>
    <w:rPr>
      <w:rFonts w:ascii="Segoe UI" w:hAnsi="Segoe UI" w:cs="Segoe UI"/>
      <w:sz w:val="18"/>
      <w:szCs w:val="18"/>
      <w:lang w:val="en-US" w:eastAsia="en-US"/>
    </w:rPr>
  </w:style>
  <w:style w:type="paragraph" w:styleId="Header">
    <w:name w:val="header"/>
    <w:basedOn w:val="Normal"/>
    <w:link w:val="HeaderChar"/>
    <w:rsid w:val="00514500"/>
    <w:pPr>
      <w:tabs>
        <w:tab w:val="center" w:pos="4513"/>
        <w:tab w:val="right" w:pos="9026"/>
      </w:tabs>
    </w:pPr>
  </w:style>
  <w:style w:type="character" w:styleId="HeaderChar" w:customStyle="1">
    <w:name w:val="Header Char"/>
    <w:link w:val="Header"/>
    <w:rsid w:val="00514500"/>
    <w:rPr>
      <w:sz w:val="24"/>
      <w:szCs w:val="24"/>
      <w:lang w:val="en-US" w:eastAsia="en-US"/>
    </w:rPr>
  </w:style>
  <w:style w:type="paragraph" w:styleId="Footer">
    <w:name w:val="footer"/>
    <w:basedOn w:val="Normal"/>
    <w:link w:val="FooterChar"/>
    <w:uiPriority w:val="99"/>
    <w:rsid w:val="00514500"/>
    <w:pPr>
      <w:tabs>
        <w:tab w:val="center" w:pos="4513"/>
        <w:tab w:val="right" w:pos="9026"/>
      </w:tabs>
    </w:pPr>
  </w:style>
  <w:style w:type="character" w:styleId="FooterChar" w:customStyle="1">
    <w:name w:val="Footer Char"/>
    <w:link w:val="Footer"/>
    <w:uiPriority w:val="99"/>
    <w:rsid w:val="00514500"/>
    <w:rPr>
      <w:sz w:val="24"/>
      <w:szCs w:val="24"/>
      <w:lang w:val="en-US" w:eastAsia="en-US"/>
    </w:rPr>
  </w:style>
  <w:style w:type="paragraph" w:styleId="a" w:customStyle="1">
    <w:name w:val="_"/>
    <w:basedOn w:val="Normal"/>
    <w:rsid w:val="00DB274F"/>
    <w:pPr>
      <w:widowControl w:val="0"/>
      <w:autoSpaceDE w:val="0"/>
      <w:autoSpaceDN w:val="0"/>
      <w:adjustRightInd w:val="0"/>
      <w:ind w:left="720" w:hanging="720"/>
    </w:pPr>
    <w:rPr>
      <w:sz w:val="20"/>
    </w:rPr>
  </w:style>
  <w:style w:type="paragraph" w:styleId="ListParagraph">
    <w:name w:val="List Paragraph"/>
    <w:basedOn w:val="Normal"/>
    <w:uiPriority w:val="34"/>
    <w:qFormat/>
    <w:rsid w:val="00C14EDA"/>
    <w:pPr>
      <w:ind w:left="720"/>
      <w:contextualSpacing/>
    </w:pPr>
  </w:style>
  <w:style w:type="character" w:styleId="UnresolvedMention">
    <w:name w:val="Unresolved Mention"/>
    <w:basedOn w:val="DefaultParagraphFont"/>
    <w:uiPriority w:val="99"/>
    <w:semiHidden/>
    <w:unhideWhenUsed/>
    <w:rsid w:val="00C03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89689">
      <w:bodyDiv w:val="1"/>
      <w:marLeft w:val="0"/>
      <w:marRight w:val="0"/>
      <w:marTop w:val="0"/>
      <w:marBottom w:val="0"/>
      <w:divBdr>
        <w:top w:val="none" w:sz="0" w:space="0" w:color="auto"/>
        <w:left w:val="none" w:sz="0" w:space="0" w:color="auto"/>
        <w:bottom w:val="none" w:sz="0" w:space="0" w:color="auto"/>
        <w:right w:val="none" w:sz="0" w:space="0" w:color="auto"/>
      </w:divBdr>
      <w:divsChild>
        <w:div w:id="795683028">
          <w:marLeft w:val="0"/>
          <w:marRight w:val="0"/>
          <w:marTop w:val="0"/>
          <w:marBottom w:val="0"/>
          <w:divBdr>
            <w:top w:val="none" w:sz="0" w:space="0" w:color="auto"/>
            <w:left w:val="none" w:sz="0" w:space="0" w:color="auto"/>
            <w:bottom w:val="none" w:sz="0" w:space="0" w:color="auto"/>
            <w:right w:val="none" w:sz="0" w:space="0" w:color="auto"/>
          </w:divBdr>
        </w:div>
        <w:div w:id="1682121971">
          <w:marLeft w:val="0"/>
          <w:marRight w:val="0"/>
          <w:marTop w:val="0"/>
          <w:marBottom w:val="0"/>
          <w:divBdr>
            <w:top w:val="none" w:sz="0" w:space="0" w:color="auto"/>
            <w:left w:val="none" w:sz="0" w:space="0" w:color="auto"/>
            <w:bottom w:val="none" w:sz="0" w:space="0" w:color="auto"/>
            <w:right w:val="none" w:sz="0" w:space="0" w:color="auto"/>
          </w:divBdr>
        </w:div>
        <w:div w:id="600335698">
          <w:marLeft w:val="0"/>
          <w:marRight w:val="0"/>
          <w:marTop w:val="0"/>
          <w:marBottom w:val="0"/>
          <w:divBdr>
            <w:top w:val="none" w:sz="0" w:space="0" w:color="auto"/>
            <w:left w:val="none" w:sz="0" w:space="0" w:color="auto"/>
            <w:bottom w:val="none" w:sz="0" w:space="0" w:color="auto"/>
            <w:right w:val="none" w:sz="0" w:space="0" w:color="auto"/>
          </w:divBdr>
        </w:div>
      </w:divsChild>
    </w:div>
    <w:div w:id="304044095">
      <w:bodyDiv w:val="1"/>
      <w:marLeft w:val="0"/>
      <w:marRight w:val="0"/>
      <w:marTop w:val="0"/>
      <w:marBottom w:val="0"/>
      <w:divBdr>
        <w:top w:val="none" w:sz="0" w:space="0" w:color="auto"/>
        <w:left w:val="none" w:sz="0" w:space="0" w:color="auto"/>
        <w:bottom w:val="none" w:sz="0" w:space="0" w:color="auto"/>
        <w:right w:val="none" w:sz="0" w:space="0" w:color="auto"/>
      </w:divBdr>
    </w:div>
    <w:div w:id="524635160">
      <w:bodyDiv w:val="1"/>
      <w:marLeft w:val="0"/>
      <w:marRight w:val="0"/>
      <w:marTop w:val="0"/>
      <w:marBottom w:val="0"/>
      <w:divBdr>
        <w:top w:val="none" w:sz="0" w:space="0" w:color="auto"/>
        <w:left w:val="none" w:sz="0" w:space="0" w:color="auto"/>
        <w:bottom w:val="none" w:sz="0" w:space="0" w:color="auto"/>
        <w:right w:val="none" w:sz="0" w:space="0" w:color="auto"/>
      </w:divBdr>
    </w:div>
    <w:div w:id="843478667">
      <w:bodyDiv w:val="1"/>
      <w:marLeft w:val="0"/>
      <w:marRight w:val="0"/>
      <w:marTop w:val="0"/>
      <w:marBottom w:val="0"/>
      <w:divBdr>
        <w:top w:val="none" w:sz="0" w:space="0" w:color="auto"/>
        <w:left w:val="none" w:sz="0" w:space="0" w:color="auto"/>
        <w:bottom w:val="none" w:sz="0" w:space="0" w:color="auto"/>
        <w:right w:val="none" w:sz="0" w:space="0" w:color="auto"/>
      </w:divBdr>
    </w:div>
    <w:div w:id="1206257644">
      <w:bodyDiv w:val="1"/>
      <w:marLeft w:val="0"/>
      <w:marRight w:val="0"/>
      <w:marTop w:val="0"/>
      <w:marBottom w:val="0"/>
      <w:divBdr>
        <w:top w:val="none" w:sz="0" w:space="0" w:color="auto"/>
        <w:left w:val="none" w:sz="0" w:space="0" w:color="auto"/>
        <w:bottom w:val="none" w:sz="0" w:space="0" w:color="auto"/>
        <w:right w:val="none" w:sz="0" w:space="0" w:color="auto"/>
      </w:divBdr>
    </w:div>
    <w:div w:id="1395272911">
      <w:bodyDiv w:val="1"/>
      <w:marLeft w:val="0"/>
      <w:marRight w:val="0"/>
      <w:marTop w:val="0"/>
      <w:marBottom w:val="0"/>
      <w:divBdr>
        <w:top w:val="none" w:sz="0" w:space="0" w:color="auto"/>
        <w:left w:val="none" w:sz="0" w:space="0" w:color="auto"/>
        <w:bottom w:val="none" w:sz="0" w:space="0" w:color="auto"/>
        <w:right w:val="none" w:sz="0" w:space="0" w:color="auto"/>
      </w:divBdr>
    </w:div>
    <w:div w:id="1453982649">
      <w:bodyDiv w:val="1"/>
      <w:marLeft w:val="0"/>
      <w:marRight w:val="0"/>
      <w:marTop w:val="0"/>
      <w:marBottom w:val="0"/>
      <w:divBdr>
        <w:top w:val="none" w:sz="0" w:space="0" w:color="auto"/>
        <w:left w:val="none" w:sz="0" w:space="0" w:color="auto"/>
        <w:bottom w:val="none" w:sz="0" w:space="0" w:color="auto"/>
        <w:right w:val="none" w:sz="0" w:space="0" w:color="auto"/>
      </w:divBdr>
    </w:div>
    <w:div w:id="1687515269">
      <w:bodyDiv w:val="1"/>
      <w:marLeft w:val="0"/>
      <w:marRight w:val="0"/>
      <w:marTop w:val="0"/>
      <w:marBottom w:val="0"/>
      <w:divBdr>
        <w:top w:val="none" w:sz="0" w:space="0" w:color="auto"/>
        <w:left w:val="none" w:sz="0" w:space="0" w:color="auto"/>
        <w:bottom w:val="none" w:sz="0" w:space="0" w:color="auto"/>
        <w:right w:val="none" w:sz="0" w:space="0" w:color="auto"/>
      </w:divBdr>
      <w:divsChild>
        <w:div w:id="2029796383">
          <w:marLeft w:val="0"/>
          <w:marRight w:val="0"/>
          <w:marTop w:val="0"/>
          <w:marBottom w:val="0"/>
          <w:divBdr>
            <w:top w:val="none" w:sz="0" w:space="0" w:color="auto"/>
            <w:left w:val="none" w:sz="0" w:space="0" w:color="auto"/>
            <w:bottom w:val="none" w:sz="0" w:space="0" w:color="auto"/>
            <w:right w:val="none" w:sz="0" w:space="0" w:color="auto"/>
          </w:divBdr>
        </w:div>
        <w:div w:id="366222024">
          <w:marLeft w:val="0"/>
          <w:marRight w:val="0"/>
          <w:marTop w:val="0"/>
          <w:marBottom w:val="0"/>
          <w:divBdr>
            <w:top w:val="none" w:sz="0" w:space="0" w:color="auto"/>
            <w:left w:val="none" w:sz="0" w:space="0" w:color="auto"/>
            <w:bottom w:val="none" w:sz="0" w:space="0" w:color="auto"/>
            <w:right w:val="none" w:sz="0" w:space="0" w:color="auto"/>
          </w:divBdr>
        </w:div>
        <w:div w:id="212430541">
          <w:marLeft w:val="0"/>
          <w:marRight w:val="0"/>
          <w:marTop w:val="0"/>
          <w:marBottom w:val="0"/>
          <w:divBdr>
            <w:top w:val="none" w:sz="0" w:space="0" w:color="auto"/>
            <w:left w:val="none" w:sz="0" w:space="0" w:color="auto"/>
            <w:bottom w:val="none" w:sz="0" w:space="0" w:color="auto"/>
            <w:right w:val="none" w:sz="0" w:space="0" w:color="auto"/>
          </w:divBdr>
        </w:div>
      </w:divsChild>
    </w:div>
    <w:div w:id="1754348956">
      <w:bodyDiv w:val="1"/>
      <w:marLeft w:val="0"/>
      <w:marRight w:val="0"/>
      <w:marTop w:val="0"/>
      <w:marBottom w:val="0"/>
      <w:divBdr>
        <w:top w:val="none" w:sz="0" w:space="0" w:color="auto"/>
        <w:left w:val="none" w:sz="0" w:space="0" w:color="auto"/>
        <w:bottom w:val="none" w:sz="0" w:space="0" w:color="auto"/>
        <w:right w:val="none" w:sz="0" w:space="0" w:color="auto"/>
      </w:divBdr>
    </w:div>
    <w:div w:id="1789273914">
      <w:bodyDiv w:val="1"/>
      <w:marLeft w:val="0"/>
      <w:marRight w:val="0"/>
      <w:marTop w:val="0"/>
      <w:marBottom w:val="0"/>
      <w:divBdr>
        <w:top w:val="none" w:sz="0" w:space="0" w:color="auto"/>
        <w:left w:val="none" w:sz="0" w:space="0" w:color="auto"/>
        <w:bottom w:val="none" w:sz="0" w:space="0" w:color="auto"/>
        <w:right w:val="none" w:sz="0" w:space="0" w:color="auto"/>
      </w:divBdr>
    </w:div>
    <w:div w:id="1830629788">
      <w:bodyDiv w:val="1"/>
      <w:marLeft w:val="0"/>
      <w:marRight w:val="0"/>
      <w:marTop w:val="0"/>
      <w:marBottom w:val="0"/>
      <w:divBdr>
        <w:top w:val="none" w:sz="0" w:space="0" w:color="auto"/>
        <w:left w:val="none" w:sz="0" w:space="0" w:color="auto"/>
        <w:bottom w:val="none" w:sz="0" w:space="0" w:color="auto"/>
        <w:right w:val="none" w:sz="0" w:space="0" w:color="auto"/>
      </w:divBdr>
    </w:div>
    <w:div w:id="1835415129">
      <w:bodyDiv w:val="1"/>
      <w:marLeft w:val="0"/>
      <w:marRight w:val="0"/>
      <w:marTop w:val="0"/>
      <w:marBottom w:val="0"/>
      <w:divBdr>
        <w:top w:val="none" w:sz="0" w:space="0" w:color="auto"/>
        <w:left w:val="none" w:sz="0" w:space="0" w:color="auto"/>
        <w:bottom w:val="none" w:sz="0" w:space="0" w:color="auto"/>
        <w:right w:val="none" w:sz="0" w:space="0" w:color="auto"/>
      </w:divBdr>
    </w:div>
    <w:div w:id="184250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mailto:jobs@staffs-wildlife.org.uk" TargetMode="External" Id="Rf214bb44020f4a28" /><Relationship Type="http://schemas.openxmlformats.org/officeDocument/2006/relationships/hyperlink" Target="http://www.staffs-wildlife.org.uk/jobs" TargetMode="External" Id="R9bb3456ac8d54ce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2aabb3-1409-47da-aa5d-e07438e92fe3">
      <Terms xmlns="http://schemas.microsoft.com/office/infopath/2007/PartnerControls"/>
    </lcf76f155ced4ddcb4097134ff3c332f>
    <TaxCatchAll xmlns="114be1b6-c84b-4151-99ea-3bac41f2da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13471FDD95CB499F075DB0D8DC535D" ma:contentTypeVersion="15" ma:contentTypeDescription="Create a new document." ma:contentTypeScope="" ma:versionID="10f85ac193529b8c0c5ee44f25267cd5">
  <xsd:schema xmlns:xsd="http://www.w3.org/2001/XMLSchema" xmlns:xs="http://www.w3.org/2001/XMLSchema" xmlns:p="http://schemas.microsoft.com/office/2006/metadata/properties" xmlns:ns2="114be1b6-c84b-4151-99ea-3bac41f2dae6" xmlns:ns3="7d2aabb3-1409-47da-aa5d-e07438e92fe3" targetNamespace="http://schemas.microsoft.com/office/2006/metadata/properties" ma:root="true" ma:fieldsID="236a29c2527c5b1ff3f1ad9ff52a573e" ns2:_="" ns3:_="">
    <xsd:import namespace="114be1b6-c84b-4151-99ea-3bac41f2dae6"/>
    <xsd:import namespace="7d2aabb3-1409-47da-aa5d-e07438e92f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be1b6-c84b-4151-99ea-3bac41f2da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0a00628-b9b5-4953-9ac0-ac27b7852e45}" ma:internalName="TaxCatchAll" ma:showField="CatchAllData" ma:web="114be1b6-c84b-4151-99ea-3bac41f2d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2aabb3-1409-47da-aa5d-e07438e92f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aae7b8-6d1d-4e96-95dd-cf09acd7bd3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0AA29C-7020-4D4F-8F2A-EC9EB1F78469}">
  <ds:schemaRefs>
    <ds:schemaRef ds:uri="http://schemas.microsoft.com/office/2006/metadata/properties"/>
    <ds:schemaRef ds:uri="http://schemas.microsoft.com/office/infopath/2007/PartnerControls"/>
    <ds:schemaRef ds:uri="7d2aabb3-1409-47da-aa5d-e07438e92fe3"/>
    <ds:schemaRef ds:uri="114be1b6-c84b-4151-99ea-3bac41f2dae6"/>
  </ds:schemaRefs>
</ds:datastoreItem>
</file>

<file path=customXml/itemProps2.xml><?xml version="1.0" encoding="utf-8"?>
<ds:datastoreItem xmlns:ds="http://schemas.openxmlformats.org/officeDocument/2006/customXml" ds:itemID="{23A50AC7-FE2C-49A0-9B57-26761D416D14}">
  <ds:schemaRefs>
    <ds:schemaRef ds:uri="http://schemas.microsoft.com/sharepoint/v3/contenttype/forms"/>
  </ds:schemaRefs>
</ds:datastoreItem>
</file>

<file path=customXml/itemProps3.xml><?xml version="1.0" encoding="utf-8"?>
<ds:datastoreItem xmlns:ds="http://schemas.openxmlformats.org/officeDocument/2006/customXml" ds:itemID="{5B8300E5-4A08-4DBB-86FF-61AC1C9B3F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Staffordshire Wildlife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Teacher Naturalists</dc:title>
  <dc:subject/>
  <dc:creator>Martin</dc:creator>
  <keywords/>
  <lastModifiedBy>Carol Gamble</lastModifiedBy>
  <revision>22</revision>
  <lastPrinted>2019-08-21T11:55:00.0000000Z</lastPrinted>
  <dcterms:created xsi:type="dcterms:W3CDTF">2026-08-03T13:04:00.0000000Z</dcterms:created>
  <dcterms:modified xsi:type="dcterms:W3CDTF">2026-08-13T07:44:27.0734864Z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0x0101002C13471FDD95CB499F075DB0D8DC535D</vt:lpwstr>
  </property>
  <property fmtid="{D5CDD505-2E9C-101B-9397-08002B2CF9AE}" pid="3" name="MediaServiceImageTags">
    <vt:lpwstr/>
  </property>
</Properties>
</file>