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3E4B" w14:textId="77777777" w:rsidR="004C5F7A" w:rsidRPr="0000634B" w:rsidRDefault="004C5F7A" w:rsidP="004C5F7A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766"/>
      </w:tblGrid>
      <w:tr w:rsidR="003934BF" w:rsidRPr="0000634B" w14:paraId="11912D30" w14:textId="77777777" w:rsidTr="006A207E">
        <w:tc>
          <w:tcPr>
            <w:tcW w:w="2088" w:type="dxa"/>
            <w:shd w:val="clear" w:color="auto" w:fill="auto"/>
          </w:tcPr>
          <w:p w14:paraId="5D3DAD6B" w14:textId="77777777" w:rsidR="003934BF" w:rsidRPr="004C5F7A" w:rsidRDefault="009A0E66" w:rsidP="006A207E">
            <w:pPr>
              <w:jc w:val="both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Role</w:t>
            </w:r>
            <w:r w:rsidR="003934BF" w:rsidRPr="004C5F7A">
              <w:rPr>
                <w:rFonts w:ascii="Rubik Light" w:hAnsi="Rubik Light" w:cs="Rubik Light"/>
              </w:rPr>
              <w:t xml:space="preserve"> Title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2232CA8C" w14:textId="77777777" w:rsidR="003934BF" w:rsidRPr="0000634B" w:rsidRDefault="00C6775C" w:rsidP="00D6005F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Reception Services Team Member - Volunteer</w:t>
            </w:r>
          </w:p>
        </w:tc>
      </w:tr>
      <w:tr w:rsidR="003934BF" w:rsidRPr="0000634B" w14:paraId="776C5B58" w14:textId="77777777" w:rsidTr="006A207E">
        <w:tc>
          <w:tcPr>
            <w:tcW w:w="2088" w:type="dxa"/>
            <w:shd w:val="clear" w:color="auto" w:fill="auto"/>
          </w:tcPr>
          <w:p w14:paraId="097F3321" w14:textId="77777777"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Department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6FD91E4D" w14:textId="77777777" w:rsidR="003934BF" w:rsidRPr="0000634B" w:rsidRDefault="006312D8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Commercial</w:t>
            </w:r>
          </w:p>
        </w:tc>
      </w:tr>
      <w:tr w:rsidR="003934BF" w:rsidRPr="0000634B" w14:paraId="4D6FC5DF" w14:textId="77777777" w:rsidTr="006A207E">
        <w:tc>
          <w:tcPr>
            <w:tcW w:w="2088" w:type="dxa"/>
            <w:shd w:val="clear" w:color="auto" w:fill="auto"/>
          </w:tcPr>
          <w:p w14:paraId="12F9240D" w14:textId="77777777"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Responsible to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7AE8BB8B" w14:textId="77777777" w:rsidR="003934BF" w:rsidRPr="0000634B" w:rsidRDefault="002A23A3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Catering &amp; Commercial Manager</w:t>
            </w:r>
          </w:p>
        </w:tc>
      </w:tr>
      <w:tr w:rsidR="003934BF" w:rsidRPr="0000634B" w14:paraId="3A6DFBFA" w14:textId="77777777" w:rsidTr="006A207E">
        <w:tc>
          <w:tcPr>
            <w:tcW w:w="2088" w:type="dxa"/>
            <w:shd w:val="clear" w:color="auto" w:fill="auto"/>
          </w:tcPr>
          <w:p w14:paraId="5406D7F3" w14:textId="77777777"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Responsible for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25975A3F" w14:textId="77777777" w:rsidR="003934BF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n/a</w:t>
            </w:r>
          </w:p>
        </w:tc>
      </w:tr>
      <w:tr w:rsidR="003934BF" w:rsidRPr="0000634B" w14:paraId="4C175934" w14:textId="77777777" w:rsidTr="006A207E">
        <w:tc>
          <w:tcPr>
            <w:tcW w:w="2088" w:type="dxa"/>
            <w:shd w:val="clear" w:color="auto" w:fill="auto"/>
          </w:tcPr>
          <w:p w14:paraId="28687E8A" w14:textId="77777777" w:rsidR="003934BF" w:rsidRPr="004C5F7A" w:rsidRDefault="00F76C93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Salary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4BCB2A02" w14:textId="77777777" w:rsidR="003934BF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Voluntary Role</w:t>
            </w:r>
          </w:p>
        </w:tc>
      </w:tr>
      <w:tr w:rsidR="006B7EE6" w:rsidRPr="0000634B" w14:paraId="73BA54DD" w14:textId="77777777" w:rsidTr="006A207E">
        <w:tc>
          <w:tcPr>
            <w:tcW w:w="2088" w:type="dxa"/>
            <w:shd w:val="clear" w:color="auto" w:fill="auto"/>
          </w:tcPr>
          <w:p w14:paraId="36C60EDC" w14:textId="77777777" w:rsidR="006B7EE6" w:rsidRPr="004C5F7A" w:rsidRDefault="006B7EE6" w:rsidP="006A207E">
            <w:pPr>
              <w:jc w:val="both"/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Hours</w:t>
            </w:r>
            <w:r w:rsidR="006312D8">
              <w:rPr>
                <w:rFonts w:ascii="Rubik Light" w:hAnsi="Rubik Light" w:cs="Rubik Light"/>
              </w:rPr>
              <w:t xml:space="preserve"> Available</w:t>
            </w:r>
            <w:r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6734E822" w14:textId="77777777" w:rsidR="006B7EE6" w:rsidRPr="0000634B" w:rsidRDefault="00C6775C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Monday, Tuesday, Thursday and Saturday</w:t>
            </w:r>
          </w:p>
        </w:tc>
      </w:tr>
      <w:tr w:rsidR="003934BF" w:rsidRPr="0000634B" w14:paraId="6ECEEE7B" w14:textId="77777777" w:rsidTr="006A207E">
        <w:tc>
          <w:tcPr>
            <w:tcW w:w="2088" w:type="dxa"/>
            <w:shd w:val="clear" w:color="auto" w:fill="auto"/>
          </w:tcPr>
          <w:p w14:paraId="4E568D6F" w14:textId="77777777" w:rsidR="003934BF" w:rsidRPr="004C5F7A" w:rsidRDefault="00B26FAA" w:rsidP="00B26FAA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Permanent/Fixed T</w:t>
            </w:r>
            <w:r w:rsidR="00B55D8C" w:rsidRPr="004C5F7A">
              <w:rPr>
                <w:rFonts w:ascii="Rubik Light" w:hAnsi="Rubik Light" w:cs="Rubik Light"/>
              </w:rPr>
              <w:t>erm/</w:t>
            </w:r>
            <w:r w:rsidRPr="004C5F7A">
              <w:rPr>
                <w:rFonts w:ascii="Rubik Light" w:hAnsi="Rubik Light" w:cs="Rubik Light"/>
              </w:rPr>
              <w:t>Sessional</w:t>
            </w:r>
            <w:r w:rsidR="000B558F" w:rsidRPr="004C5F7A">
              <w:rPr>
                <w:rFonts w:ascii="Rubik Light" w:hAnsi="Rubik Light" w:cs="Rubik Light"/>
              </w:rPr>
              <w:t>:</w:t>
            </w:r>
          </w:p>
        </w:tc>
        <w:tc>
          <w:tcPr>
            <w:tcW w:w="7766" w:type="dxa"/>
            <w:shd w:val="clear" w:color="auto" w:fill="auto"/>
          </w:tcPr>
          <w:p w14:paraId="697CAB92" w14:textId="77777777" w:rsidR="003934BF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Voluntary</w:t>
            </w:r>
          </w:p>
        </w:tc>
      </w:tr>
    </w:tbl>
    <w:p w14:paraId="139FDAD9" w14:textId="77777777" w:rsidR="002C047D" w:rsidRPr="0000634B" w:rsidRDefault="002C047D" w:rsidP="002C047D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43FA7" w:rsidRPr="0000634B" w14:paraId="608A10C6" w14:textId="77777777" w:rsidTr="006A207E">
        <w:tc>
          <w:tcPr>
            <w:tcW w:w="9854" w:type="dxa"/>
            <w:shd w:val="clear" w:color="auto" w:fill="auto"/>
          </w:tcPr>
          <w:p w14:paraId="769B7B8A" w14:textId="77777777" w:rsidR="005D12C6" w:rsidRPr="00EB792C" w:rsidRDefault="00B51E1B" w:rsidP="006A20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09"/>
                <w:tab w:val="left" w:pos="6480"/>
              </w:tabs>
              <w:rPr>
                <w:rFonts w:ascii="Adelle" w:hAnsi="Adelle" w:cs="Arial"/>
                <w:b/>
                <w:sz w:val="28"/>
              </w:rPr>
            </w:pPr>
            <w:r>
              <w:rPr>
                <w:rFonts w:ascii="Adelle" w:hAnsi="Adelle" w:cs="Arial"/>
                <w:b/>
                <w:sz w:val="28"/>
              </w:rPr>
              <w:t>About Staffordshire Wildlife Trust</w:t>
            </w:r>
          </w:p>
          <w:p w14:paraId="45DF4CA0" w14:textId="77777777"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We are the county’s leading conservation charity, committed to protecting wildlife and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inspiring a lifelong love of nature. Our climate is in crisis and nature needs our help, but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together we can make a difference.</w:t>
            </w:r>
          </w:p>
          <w:p w14:paraId="228B7AC1" w14:textId="77777777"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14:paraId="5BF115C7" w14:textId="77777777"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Our 50-year vision is for a thriving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county with wildlife at its heart, which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everyone enjoys, values and wants to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play their part in protecting and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improving.</w:t>
            </w:r>
          </w:p>
          <w:p w14:paraId="4ADD6110" w14:textId="77777777"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14:paraId="29E180A0" w14:textId="77777777"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Our mission is to ensure that:</w:t>
            </w:r>
          </w:p>
          <w:p w14:paraId="4B103D7C" w14:textId="77777777"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We protect and enhance the wildlife and wild places of Staffordshire and promote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understanding, enjoyment and involvement in the natural world.</w:t>
            </w:r>
          </w:p>
          <w:p w14:paraId="4913A333" w14:textId="77777777"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14:paraId="1168BD9D" w14:textId="77777777"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 xml:space="preserve">We </w:t>
            </w:r>
            <w:r>
              <w:rPr>
                <w:rFonts w:ascii="Rubik Light" w:hAnsi="Rubik Light" w:cs="Rubik Light"/>
                <w:color w:val="auto"/>
              </w:rPr>
              <w:t xml:space="preserve">are part of a federation of 46 wildlife trusts, </w:t>
            </w:r>
            <w:r w:rsidRPr="00B51E1B">
              <w:rPr>
                <w:rFonts w:ascii="Rubik Light" w:hAnsi="Rubik Light" w:cs="Rubik Light"/>
                <w:color w:val="auto"/>
              </w:rPr>
              <w:t>working passionately</w:t>
            </w:r>
            <w:r>
              <w:rPr>
                <w:rFonts w:ascii="Rubik Light" w:hAnsi="Rubik Light" w:cs="Rubik Light"/>
                <w:color w:val="auto"/>
              </w:rPr>
              <w:t xml:space="preserve"> just like us. Volunteering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 for Staffordshire Wildlife Trust, in any role, means you are part of our ambition to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halt and reverse natures decline in Staffordshire and across the UK, and to get more people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to take meaningful actio</w:t>
            </w:r>
            <w:r>
              <w:rPr>
                <w:rFonts w:ascii="Rubik Light" w:hAnsi="Rubik Light" w:cs="Rubik Light"/>
                <w:color w:val="auto"/>
              </w:rPr>
              <w:t>n for wildlife. Whether you volunteer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 in IT, in our cafes, or out on our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nature re</w:t>
            </w:r>
            <w:r>
              <w:rPr>
                <w:rFonts w:ascii="Rubik Light" w:hAnsi="Rubik Light" w:cs="Rubik Light"/>
                <w:color w:val="auto"/>
              </w:rPr>
              <w:t>serves you will be contributing to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 the common purpose of a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county richer in wildlife.</w:t>
            </w:r>
          </w:p>
          <w:p w14:paraId="7A3EDA97" w14:textId="77777777" w:rsidR="00B51E1B" w:rsidRDefault="00B51E1B" w:rsidP="00345D12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14:paraId="5854D9A6" w14:textId="77777777"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For our people,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being part of the effort to address the climate and nature crisis makes working for us truly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meaningful and rewarding.</w:t>
            </w:r>
          </w:p>
          <w:p w14:paraId="4A2EACD1" w14:textId="77777777"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14:paraId="7BA89CE6" w14:textId="77777777"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 xml:space="preserve">As well as investing in our mission, we invest </w:t>
            </w:r>
            <w:r>
              <w:rPr>
                <w:rFonts w:ascii="Rubik Light" w:hAnsi="Rubik Light" w:cs="Rubik Light"/>
                <w:color w:val="auto"/>
              </w:rPr>
              <w:t>in our people and culture. We are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 committed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to creating an engaging, supportive and inclusive workplace for all and providing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opportunities for development, training and growth. </w:t>
            </w:r>
          </w:p>
          <w:p w14:paraId="0E980EA1" w14:textId="77777777"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14:paraId="7A75FFB1" w14:textId="77777777"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>Your journey in the Trust starts with your induction. Whatever role you're here to do, we'll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explain what to expect, show you where to go, and make sure you understand your new</w:t>
            </w:r>
            <w:r>
              <w:rPr>
                <w:rFonts w:ascii="Rubik Light" w:hAnsi="Rubik Light" w:cs="Rubik Light"/>
                <w:color w:val="auto"/>
              </w:rPr>
              <w:t xml:space="preserve"> </w:t>
            </w:r>
            <w:r w:rsidRPr="00B51E1B">
              <w:rPr>
                <w:rFonts w:ascii="Rubik Light" w:hAnsi="Rubik Light" w:cs="Rubik Light"/>
                <w:color w:val="auto"/>
              </w:rPr>
              <w:t>environment before you get going.</w:t>
            </w:r>
          </w:p>
          <w:p w14:paraId="1BDF14E6" w14:textId="77777777"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14:paraId="58318F19" w14:textId="77777777" w:rsidR="00B51E1B" w:rsidRP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 w:rsidRPr="00B51E1B">
              <w:rPr>
                <w:rFonts w:ascii="Rubik Light" w:hAnsi="Rubik Light" w:cs="Rubik Light"/>
                <w:color w:val="auto"/>
              </w:rPr>
              <w:t xml:space="preserve">You’ll </w:t>
            </w:r>
            <w:r>
              <w:rPr>
                <w:rFonts w:ascii="Rubik Light" w:hAnsi="Rubik Light" w:cs="Rubik Light"/>
                <w:color w:val="auto"/>
              </w:rPr>
              <w:t xml:space="preserve">also </w:t>
            </w:r>
            <w:r w:rsidRPr="00B51E1B">
              <w:rPr>
                <w:rFonts w:ascii="Rubik Light" w:hAnsi="Rubik Light" w:cs="Rubik Light"/>
                <w:color w:val="auto"/>
              </w:rPr>
              <w:t>get chance to see what others in your teams, and across the Trust are doing through</w:t>
            </w:r>
          </w:p>
          <w:p w14:paraId="004BA03B" w14:textId="77777777"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  <w:r>
              <w:rPr>
                <w:rFonts w:ascii="Rubik Light" w:hAnsi="Rubik Light" w:cs="Rubik Light"/>
                <w:color w:val="auto"/>
              </w:rPr>
              <w:t>Internal communications</w:t>
            </w:r>
            <w:r w:rsidRPr="00B51E1B">
              <w:rPr>
                <w:rFonts w:ascii="Rubik Light" w:hAnsi="Rubik Light" w:cs="Rubik Light"/>
                <w:color w:val="auto"/>
              </w:rPr>
              <w:t xml:space="preserve">. </w:t>
            </w:r>
          </w:p>
          <w:p w14:paraId="704EAB5B" w14:textId="77777777" w:rsidR="00B51E1B" w:rsidRDefault="00B51E1B" w:rsidP="00B51E1B">
            <w:pPr>
              <w:pStyle w:val="BodyText"/>
              <w:rPr>
                <w:rFonts w:ascii="Rubik Light" w:hAnsi="Rubik Light" w:cs="Rubik Light"/>
                <w:color w:val="auto"/>
              </w:rPr>
            </w:pPr>
          </w:p>
          <w:p w14:paraId="1510BD8B" w14:textId="77777777" w:rsidR="001C5DC7" w:rsidRPr="001C5DC7" w:rsidRDefault="001C5DC7" w:rsidP="001C5D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Rubik Light" w:hAnsi="Rubik Light" w:cs="Rubik Light"/>
              </w:rPr>
            </w:pPr>
            <w:r w:rsidRPr="001C5DC7">
              <w:rPr>
                <w:rFonts w:ascii="Rubik Light" w:hAnsi="Rubik Light" w:cs="Rubik Light"/>
                <w:shd w:val="clear" w:color="auto" w:fill="FFFFFF"/>
              </w:rPr>
              <w:t xml:space="preserve">We’re Wild About Inclusion! To us, this means inspiring, empowering and engaging people from all backgrounds, cultures, identities and abilities, to change the natural world for the better. It means creating </w:t>
            </w:r>
            <w:r w:rsidR="00B51E1B">
              <w:rPr>
                <w:rFonts w:ascii="Rubik Light" w:hAnsi="Rubik Light" w:cs="Rubik Light"/>
                <w:shd w:val="clear" w:color="auto" w:fill="FFFFFF"/>
              </w:rPr>
              <w:t>spaces</w:t>
            </w:r>
            <w:r w:rsidRPr="001C5DC7">
              <w:rPr>
                <w:rFonts w:ascii="Rubik Light" w:hAnsi="Rubik Light" w:cs="Rubik Light"/>
                <w:shd w:val="clear" w:color="auto" w:fill="FFFFFF"/>
              </w:rPr>
              <w:t xml:space="preserve"> where difference is celebrated, everyone can be themselves and flourish, just like nature</w:t>
            </w:r>
          </w:p>
          <w:p w14:paraId="3E444C8C" w14:textId="77777777" w:rsidR="005D793F" w:rsidRPr="004C5F7A" w:rsidRDefault="005D793F" w:rsidP="006D7053">
            <w:pPr>
              <w:rPr>
                <w:rFonts w:ascii="Rubik Light" w:hAnsi="Rubik Light" w:cs="Rubik Light"/>
              </w:rPr>
            </w:pPr>
          </w:p>
          <w:p w14:paraId="5D396289" w14:textId="77777777" w:rsidR="008A1F5A" w:rsidRDefault="008A1F5A" w:rsidP="008A1F5A">
            <w:pPr>
              <w:shd w:val="clear" w:color="auto" w:fill="FFFFFF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Staffordshire Wildlife Trust are committed to keeping children and young people safe, you can see our policy here:  </w:t>
            </w:r>
            <w:hyperlink r:id="rId7" w:tgtFrame="_blank" w:history="1">
              <w:r>
                <w:rPr>
                  <w:rStyle w:val="Hyperlink"/>
                  <w:rFonts w:ascii="Rubik Light" w:hAnsi="Rubik Light" w:cs="Rubik Light"/>
                </w:rPr>
                <w:t>https://www.staffs-wildlife.org.uk/our-policies</w:t>
              </w:r>
            </w:hyperlink>
            <w:r>
              <w:rPr>
                <w:rFonts w:ascii="Rubik Light" w:hAnsi="Rubik Light" w:cs="Rubik Light"/>
              </w:rPr>
              <w:t xml:space="preserve"> </w:t>
            </w:r>
            <w:r>
              <w:rPr>
                <w:rFonts w:ascii="Rubik Light" w:hAnsi="Rubik Light" w:cs="Rubik Light"/>
              </w:rPr>
              <w:br/>
            </w:r>
            <w:r>
              <w:rPr>
                <w:rFonts w:ascii="Rubik Light" w:hAnsi="Rubik Light" w:cs="Rubik Light"/>
              </w:rPr>
              <w:lastRenderedPageBreak/>
              <w:t>Safeguarding and protecting our visitors, customers, members, staff and volunteers is the responsibility of every trustee, employee, and volunteer at Staffordshire Wildlife Trust.</w:t>
            </w:r>
          </w:p>
          <w:p w14:paraId="7D860D23" w14:textId="77777777" w:rsidR="00BB209E" w:rsidRDefault="00BB209E" w:rsidP="00BB209E">
            <w:pPr>
              <w:pStyle w:val="BodyText"/>
              <w:rPr>
                <w:rFonts w:ascii="Adelle" w:hAnsi="Adelle" w:cs="Arial"/>
                <w:color w:val="auto"/>
              </w:rPr>
            </w:pPr>
          </w:p>
          <w:p w14:paraId="1AB30316" w14:textId="77777777" w:rsidR="00BB209E" w:rsidRPr="0000634B" w:rsidRDefault="00BB209E" w:rsidP="006D7053">
            <w:pPr>
              <w:rPr>
                <w:rFonts w:ascii="Adelle" w:hAnsi="Adelle" w:cs="Arial"/>
                <w:i/>
                <w:sz w:val="20"/>
                <w:szCs w:val="20"/>
              </w:rPr>
            </w:pPr>
          </w:p>
        </w:tc>
      </w:tr>
    </w:tbl>
    <w:p w14:paraId="2BB25519" w14:textId="77777777" w:rsidR="007E5A24" w:rsidRPr="0000634B" w:rsidRDefault="007E5A24" w:rsidP="002C047D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45996" w:rsidRPr="0000634B" w14:paraId="44AD9C89" w14:textId="77777777" w:rsidTr="00FD6258">
        <w:tc>
          <w:tcPr>
            <w:tcW w:w="9854" w:type="dxa"/>
            <w:shd w:val="clear" w:color="auto" w:fill="D9D9D9"/>
          </w:tcPr>
          <w:p w14:paraId="73775966" w14:textId="77777777" w:rsidR="00B45996" w:rsidRPr="0000634B" w:rsidRDefault="009A0E66" w:rsidP="006A207E">
            <w:pPr>
              <w:jc w:val="both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Role</w:t>
            </w:r>
            <w:r w:rsidR="00066EC9" w:rsidRPr="0000634B">
              <w:rPr>
                <w:rFonts w:ascii="Adelle" w:hAnsi="Adelle" w:cs="Arial"/>
              </w:rPr>
              <w:t xml:space="preserve"> Purpose:</w:t>
            </w:r>
          </w:p>
        </w:tc>
      </w:tr>
      <w:tr w:rsidR="00066EC9" w:rsidRPr="0000634B" w14:paraId="64E70535" w14:textId="77777777" w:rsidTr="006A207E">
        <w:tc>
          <w:tcPr>
            <w:tcW w:w="9854" w:type="dxa"/>
            <w:shd w:val="clear" w:color="auto" w:fill="auto"/>
          </w:tcPr>
          <w:p w14:paraId="535AFE9F" w14:textId="77777777" w:rsidR="00066EC9" w:rsidRPr="009A0E66" w:rsidRDefault="00C6775C" w:rsidP="00C6775C">
            <w:pPr>
              <w:shd w:val="clear" w:color="auto" w:fill="FFFFFF"/>
              <w:jc w:val="both"/>
              <w:rPr>
                <w:rFonts w:ascii="Rubik Light" w:hAnsi="Rubik Light" w:cs="Rubik Light"/>
                <w:bCs/>
              </w:rPr>
            </w:pPr>
            <w:r>
              <w:rPr>
                <w:rFonts w:ascii="Rubik Light" w:eastAsia="Rubik Light" w:hAnsi="Rubik Light" w:cs="Rubik Light"/>
              </w:rPr>
              <w:t>We are looking for volunteers who can work with our Reception Services Team to help manage our front desk, greet visitors and deliver a welcoming first point of contact for Staffordshire Wildlife Trust.</w:t>
            </w:r>
          </w:p>
        </w:tc>
      </w:tr>
    </w:tbl>
    <w:p w14:paraId="0DBFAE3B" w14:textId="77777777" w:rsidR="00B45996" w:rsidRPr="0000634B" w:rsidRDefault="00B45996" w:rsidP="002C047D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14913" w:rsidRPr="0000634B" w14:paraId="43FBED42" w14:textId="77777777" w:rsidTr="00FD6258">
        <w:tc>
          <w:tcPr>
            <w:tcW w:w="9854" w:type="dxa"/>
            <w:shd w:val="clear" w:color="auto" w:fill="D9D9D9"/>
          </w:tcPr>
          <w:p w14:paraId="0D8BB719" w14:textId="77777777" w:rsidR="00014913" w:rsidRPr="0000634B" w:rsidRDefault="00014913" w:rsidP="006A207E">
            <w:pPr>
              <w:jc w:val="both"/>
              <w:rPr>
                <w:rFonts w:ascii="Adelle" w:hAnsi="Adelle" w:cs="Arial"/>
              </w:rPr>
            </w:pPr>
            <w:r w:rsidRPr="0000634B">
              <w:rPr>
                <w:rFonts w:ascii="Adelle" w:hAnsi="Adelle" w:cs="Arial"/>
              </w:rPr>
              <w:t>Responsibilities:</w:t>
            </w:r>
          </w:p>
        </w:tc>
      </w:tr>
      <w:tr w:rsidR="00014913" w:rsidRPr="0000634B" w14:paraId="720A2ADB" w14:textId="77777777" w:rsidTr="006A207E">
        <w:tc>
          <w:tcPr>
            <w:tcW w:w="9854" w:type="dxa"/>
            <w:shd w:val="clear" w:color="auto" w:fill="auto"/>
          </w:tcPr>
          <w:p w14:paraId="32C9D924" w14:textId="77777777" w:rsidR="00C6775C" w:rsidRDefault="00C6775C" w:rsidP="00C6775C">
            <w:pPr>
              <w:shd w:val="clear" w:color="auto" w:fill="FFFFFF"/>
              <w:jc w:val="both"/>
              <w:rPr>
                <w:rFonts w:ascii="Rubik Light" w:eastAsia="Rubik Light" w:hAnsi="Rubik Light" w:cs="Rubik Light"/>
              </w:rPr>
            </w:pPr>
            <w:r>
              <w:rPr>
                <w:rFonts w:ascii="Rubik Light" w:eastAsia="Rubik Light" w:hAnsi="Rubik Light" w:cs="Rubik Light"/>
              </w:rPr>
              <w:t>Ensur</w:t>
            </w:r>
            <w:r w:rsidR="00E57CA3">
              <w:rPr>
                <w:rFonts w:ascii="Rubik Light" w:eastAsia="Rubik Light" w:hAnsi="Rubik Light" w:cs="Rubik Light"/>
              </w:rPr>
              <w:t>ing a smooth visitor experience by</w:t>
            </w:r>
            <w:r>
              <w:rPr>
                <w:rFonts w:ascii="Rubik Light" w:eastAsia="Rubik Light" w:hAnsi="Rubik Light" w:cs="Rubik Light"/>
              </w:rPr>
              <w:t xml:space="preserve"> </w:t>
            </w:r>
            <w:r w:rsidR="002A23A3">
              <w:rPr>
                <w:rFonts w:ascii="Rubik Light" w:eastAsia="Rubik Light" w:hAnsi="Rubik Light" w:cs="Rubik Light"/>
              </w:rPr>
              <w:t>interacting</w:t>
            </w:r>
            <w:r>
              <w:rPr>
                <w:rFonts w:ascii="Rubik Light" w:eastAsia="Rubik Light" w:hAnsi="Rubik Light" w:cs="Rubik Light"/>
              </w:rPr>
              <w:t xml:space="preserve"> with varied audiences – this may be families, young children, older people, dog walkers, wildlife enthusiasts, office visitors and delivery drivers – all of whom require slightly different communications.</w:t>
            </w:r>
          </w:p>
          <w:p w14:paraId="049BFD98" w14:textId="77777777" w:rsidR="00C6775C" w:rsidRDefault="00C6775C" w:rsidP="00C6775C">
            <w:pPr>
              <w:shd w:val="clear" w:color="auto" w:fill="FFFFFF"/>
              <w:jc w:val="both"/>
              <w:rPr>
                <w:rFonts w:ascii="Rubik Light" w:eastAsia="Rubik Light" w:hAnsi="Rubik Light" w:cs="Rubik Light"/>
              </w:rPr>
            </w:pPr>
          </w:p>
          <w:p w14:paraId="6F5C5694" w14:textId="77777777" w:rsidR="00C6775C" w:rsidRDefault="00C6775C" w:rsidP="00C6775C">
            <w:pPr>
              <w:shd w:val="clear" w:color="auto" w:fill="FFFFFF"/>
              <w:jc w:val="both"/>
              <w:rPr>
                <w:rFonts w:ascii="Rubik Light" w:eastAsia="Rubik Light" w:hAnsi="Rubik Light" w:cs="Rubik Light"/>
              </w:rPr>
            </w:pPr>
            <w:bookmarkStart w:id="0" w:name="_heading=h.gjdgxs"/>
            <w:bookmarkEnd w:id="0"/>
            <w:r>
              <w:rPr>
                <w:rFonts w:ascii="Rubik Light" w:eastAsia="Rubik Light" w:hAnsi="Rubik Light" w:cs="Rubik Light"/>
              </w:rPr>
              <w:t xml:space="preserve">Helping to oversee our small retail area, and support our out-posted retail operations (charity shops) by providing them with new goods to add to the donated stock. </w:t>
            </w:r>
          </w:p>
          <w:p w14:paraId="44726BF8" w14:textId="77777777" w:rsidR="00C6775C" w:rsidRDefault="00C6775C" w:rsidP="00C6775C">
            <w:pPr>
              <w:shd w:val="clear" w:color="auto" w:fill="FFFFFF"/>
              <w:jc w:val="both"/>
              <w:rPr>
                <w:rFonts w:ascii="Rubik Light" w:eastAsia="Rubik Light" w:hAnsi="Rubik Light" w:cs="Rubik Light"/>
              </w:rPr>
            </w:pPr>
          </w:p>
          <w:p w14:paraId="74A4DAD6" w14:textId="77777777" w:rsidR="00C6775C" w:rsidRDefault="00C6775C" w:rsidP="00C6775C">
            <w:pPr>
              <w:shd w:val="clear" w:color="auto" w:fill="FFFFFF"/>
              <w:jc w:val="both"/>
              <w:rPr>
                <w:rFonts w:ascii="Rubik Light" w:eastAsia="Rubik Light" w:hAnsi="Rubik Light" w:cs="Rubik Light"/>
              </w:rPr>
            </w:pPr>
            <w:r>
              <w:rPr>
                <w:rFonts w:ascii="Rubik Light" w:eastAsia="Rubik Light" w:hAnsi="Rubik Light" w:cs="Rubik Light"/>
              </w:rPr>
              <w:t xml:space="preserve">You </w:t>
            </w:r>
            <w:r w:rsidR="00985025">
              <w:rPr>
                <w:rFonts w:ascii="Rubik Light" w:eastAsia="Rubik Light" w:hAnsi="Rubik Light" w:cs="Rubik Light"/>
              </w:rPr>
              <w:t>may be involved in answering</w:t>
            </w:r>
            <w:r w:rsidR="00E57CA3">
              <w:rPr>
                <w:rFonts w:ascii="Rubik Light" w:eastAsia="Rubik Light" w:hAnsi="Rubik Light" w:cs="Rubik Light"/>
              </w:rPr>
              <w:t xml:space="preserve"> the phones </w:t>
            </w:r>
            <w:r>
              <w:rPr>
                <w:rFonts w:ascii="Rubik Light" w:eastAsia="Rubik Light" w:hAnsi="Rubik Light" w:cs="Rubik Light"/>
              </w:rPr>
              <w:t xml:space="preserve">as well as dealing with deliveries and the daily post in and out. </w:t>
            </w:r>
          </w:p>
          <w:p w14:paraId="736C4A76" w14:textId="77777777" w:rsidR="00C6775C" w:rsidRDefault="00C6775C" w:rsidP="00C6775C">
            <w:pPr>
              <w:shd w:val="clear" w:color="auto" w:fill="FFFFFF"/>
              <w:jc w:val="both"/>
              <w:rPr>
                <w:rFonts w:ascii="Rubik Light" w:eastAsia="Rubik Light" w:hAnsi="Rubik Light" w:cs="Rubik Light"/>
              </w:rPr>
            </w:pPr>
          </w:p>
          <w:p w14:paraId="1C71817D" w14:textId="77777777" w:rsidR="00C6775C" w:rsidRDefault="00C6775C" w:rsidP="00C6775C">
            <w:pPr>
              <w:shd w:val="clear" w:color="auto" w:fill="FFFFFF"/>
              <w:jc w:val="both"/>
              <w:rPr>
                <w:rFonts w:ascii="Rubik Light" w:eastAsia="Rubik Light" w:hAnsi="Rubik Light" w:cs="Rubik Light"/>
              </w:rPr>
            </w:pPr>
            <w:r>
              <w:rPr>
                <w:rFonts w:ascii="Rubik Light" w:eastAsia="Rubik Light" w:hAnsi="Rubik Light" w:cs="Rubik Light"/>
              </w:rPr>
              <w:t xml:space="preserve">You won’t be chained to the desk, you </w:t>
            </w:r>
            <w:r w:rsidR="00985025">
              <w:rPr>
                <w:rFonts w:ascii="Rubik Light" w:eastAsia="Rubik Light" w:hAnsi="Rubik Light" w:cs="Rubik Light"/>
              </w:rPr>
              <w:t xml:space="preserve">may also be involved in ensuring that </w:t>
            </w:r>
            <w:r>
              <w:rPr>
                <w:rFonts w:ascii="Rubik Light" w:eastAsia="Rubik Light" w:hAnsi="Rubik Light" w:cs="Rubik Light"/>
              </w:rPr>
              <w:t xml:space="preserve">the immediate visitor areas around the building - the patios, car parking, </w:t>
            </w:r>
            <w:proofErr w:type="spellStart"/>
            <w:r>
              <w:rPr>
                <w:rFonts w:ascii="Rubik Light" w:eastAsia="Rubik Light" w:hAnsi="Rubik Light" w:cs="Rubik Light"/>
              </w:rPr>
              <w:t>tramper</w:t>
            </w:r>
            <w:proofErr w:type="spellEnd"/>
            <w:r>
              <w:rPr>
                <w:rFonts w:ascii="Rubik Light" w:eastAsia="Rubik Light" w:hAnsi="Rubik Light" w:cs="Rubik Light"/>
              </w:rPr>
              <w:t xml:space="preserve"> shed and reception areas are in good order. </w:t>
            </w:r>
          </w:p>
          <w:p w14:paraId="49814C2F" w14:textId="77777777" w:rsidR="00985025" w:rsidRDefault="00985025" w:rsidP="00C6775C">
            <w:pPr>
              <w:shd w:val="clear" w:color="auto" w:fill="FFFFFF"/>
              <w:jc w:val="both"/>
              <w:rPr>
                <w:rFonts w:ascii="Rubik Light" w:eastAsia="Rubik" w:hAnsi="Rubik Light" w:cs="Rubik Light"/>
                <w:color w:val="FF0000"/>
              </w:rPr>
            </w:pPr>
          </w:p>
          <w:p w14:paraId="005494A0" w14:textId="77777777" w:rsidR="00C6775C" w:rsidRDefault="00C6775C" w:rsidP="00C6775C">
            <w:pPr>
              <w:shd w:val="clear" w:color="auto" w:fill="FFFFFF"/>
              <w:jc w:val="both"/>
              <w:rPr>
                <w:rFonts w:ascii="Rubik Light" w:eastAsia="Rubik" w:hAnsi="Rubik Light" w:cs="Rubik Light"/>
              </w:rPr>
            </w:pPr>
            <w:r>
              <w:rPr>
                <w:rFonts w:ascii="Rubik Light" w:eastAsia="Rubik" w:hAnsi="Rubik Light" w:cs="Rubik Light"/>
              </w:rPr>
              <w:t xml:space="preserve">Key Tasks </w:t>
            </w:r>
          </w:p>
          <w:p w14:paraId="47D660AB" w14:textId="77777777" w:rsidR="00C6775C" w:rsidRDefault="00C6775C" w:rsidP="00C6775C">
            <w:pPr>
              <w:shd w:val="clear" w:color="auto" w:fill="FFFFFF"/>
              <w:jc w:val="both"/>
              <w:rPr>
                <w:rFonts w:ascii="Rubik Light" w:eastAsia="Rubik" w:hAnsi="Rubik Light" w:cs="Rubik Light"/>
              </w:rPr>
            </w:pPr>
          </w:p>
          <w:p w14:paraId="06474FDA" w14:textId="77777777" w:rsidR="00E57CA3" w:rsidRDefault="00E57CA3" w:rsidP="006D5978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Rubik Light" w:eastAsia="Rubik" w:hAnsi="Rubik Light" w:cs="Rubik Light"/>
              </w:rPr>
            </w:pPr>
            <w:r w:rsidRPr="00E57CA3">
              <w:rPr>
                <w:rFonts w:ascii="Rubik Light" w:eastAsia="Rubik" w:hAnsi="Rubik Light" w:cs="Rubik Light"/>
              </w:rPr>
              <w:t>M</w:t>
            </w:r>
            <w:r w:rsidR="00C6775C" w:rsidRPr="00E57CA3">
              <w:rPr>
                <w:rFonts w:ascii="Rubik Light" w:eastAsia="Rubik" w:hAnsi="Rubik Light" w:cs="Rubik Light"/>
              </w:rPr>
              <w:t xml:space="preserve">eeting and greeting customers, answering telephone calls, </w:t>
            </w:r>
          </w:p>
          <w:p w14:paraId="78CF03E2" w14:textId="77777777" w:rsidR="00C6775C" w:rsidRDefault="00C6775C" w:rsidP="00E57CA3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Rubik Light" w:eastAsia="Rubik" w:hAnsi="Rubik Light" w:cs="Rubik Light"/>
              </w:rPr>
            </w:pPr>
            <w:r w:rsidRPr="00E57CA3">
              <w:rPr>
                <w:rFonts w:ascii="Rubik Light" w:eastAsia="Rubik" w:hAnsi="Rubik Light" w:cs="Rubik Light"/>
              </w:rPr>
              <w:t xml:space="preserve">Ensuring the smooth running of </w:t>
            </w:r>
            <w:r w:rsidR="00E57CA3">
              <w:rPr>
                <w:rFonts w:ascii="Rubik Light" w:eastAsia="Rubik" w:hAnsi="Rubik Light" w:cs="Rubik Light"/>
              </w:rPr>
              <w:t>Reception Services</w:t>
            </w:r>
            <w:r w:rsidRPr="00E57CA3">
              <w:rPr>
                <w:rFonts w:ascii="Rubik Light" w:eastAsia="Rubik" w:hAnsi="Rubik Light" w:cs="Rubik Light"/>
              </w:rPr>
              <w:t xml:space="preserve"> and ensur</w:t>
            </w:r>
            <w:r w:rsidR="00E57CA3">
              <w:rPr>
                <w:rFonts w:ascii="Rubik Light" w:eastAsia="Rubik" w:hAnsi="Rubik Light" w:cs="Rubik Light"/>
              </w:rPr>
              <w:t>ing</w:t>
            </w:r>
            <w:r w:rsidRPr="00E57CA3">
              <w:rPr>
                <w:rFonts w:ascii="Rubik Light" w:eastAsia="Rubik" w:hAnsi="Rubik Light" w:cs="Rubik Light"/>
              </w:rPr>
              <w:t xml:space="preserve"> a clean and functional visitor welcome inside and outside the centre</w:t>
            </w:r>
          </w:p>
          <w:p w14:paraId="38D4DCF4" w14:textId="77777777" w:rsidR="00E57CA3" w:rsidRPr="00E57CA3" w:rsidRDefault="00E57CA3" w:rsidP="00E57CA3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Rubik Light" w:eastAsia="Rubik" w:hAnsi="Rubik Light" w:cs="Rubik Light"/>
              </w:rPr>
            </w:pPr>
            <w:r>
              <w:rPr>
                <w:rFonts w:ascii="Rubik Light" w:eastAsia="Rubik" w:hAnsi="Rubik Light" w:cs="Rubik Light"/>
              </w:rPr>
              <w:t>Franking of post</w:t>
            </w:r>
          </w:p>
          <w:p w14:paraId="592D4D30" w14:textId="77777777" w:rsidR="00C6775C" w:rsidRDefault="00C6775C" w:rsidP="00985025">
            <w:pPr>
              <w:shd w:val="clear" w:color="auto" w:fill="FFFFFF"/>
              <w:ind w:left="720"/>
              <w:jc w:val="both"/>
              <w:rPr>
                <w:rFonts w:ascii="Rubik Light" w:eastAsia="Rubik" w:hAnsi="Rubik Light" w:cs="Rubik Light"/>
              </w:rPr>
            </w:pPr>
          </w:p>
          <w:p w14:paraId="39F70E64" w14:textId="77777777" w:rsidR="00883FCE" w:rsidRPr="00E57CA3" w:rsidRDefault="00E57CA3" w:rsidP="006A207E">
            <w:pPr>
              <w:widowControl w:val="0"/>
              <w:autoSpaceDE w:val="0"/>
              <w:autoSpaceDN w:val="0"/>
              <w:adjustRightInd w:val="0"/>
              <w:spacing w:before="280"/>
              <w:rPr>
                <w:rFonts w:ascii="Adelle" w:hAnsi="Adelle" w:cs="Arial"/>
              </w:rPr>
            </w:pPr>
            <w:r>
              <w:rPr>
                <w:rFonts w:ascii="Adelle" w:hAnsi="Adelle" w:cs="Arial"/>
              </w:rPr>
              <w:t>Some customer service experience would be beneficial however this is not essential.</w:t>
            </w:r>
          </w:p>
          <w:p w14:paraId="55EFF801" w14:textId="77777777" w:rsidR="00985025" w:rsidRPr="0000634B" w:rsidRDefault="00985025" w:rsidP="006A207E">
            <w:pPr>
              <w:widowControl w:val="0"/>
              <w:autoSpaceDE w:val="0"/>
              <w:autoSpaceDN w:val="0"/>
              <w:adjustRightInd w:val="0"/>
              <w:spacing w:before="280"/>
              <w:rPr>
                <w:rFonts w:ascii="Adelle" w:hAnsi="Adelle" w:cs="Arial"/>
                <w:i/>
                <w:color w:val="FF0000"/>
              </w:rPr>
            </w:pPr>
          </w:p>
        </w:tc>
      </w:tr>
    </w:tbl>
    <w:p w14:paraId="0B1B145D" w14:textId="77777777" w:rsidR="004C5F7A" w:rsidRDefault="004C5F7A" w:rsidP="00984ACB">
      <w:pPr>
        <w:rPr>
          <w:rFonts w:ascii="Adelle" w:hAnsi="Adelle" w:cs="Arial"/>
        </w:rPr>
      </w:pPr>
    </w:p>
    <w:p w14:paraId="28E8F08E" w14:textId="77777777" w:rsidR="00D61A4C" w:rsidRDefault="00D61A4C" w:rsidP="00984ACB">
      <w:pPr>
        <w:rPr>
          <w:rFonts w:ascii="Rubik Light" w:hAnsi="Rubik Light" w:cs="Rubik Light"/>
        </w:rPr>
      </w:pPr>
    </w:p>
    <w:p w14:paraId="0B6136FB" w14:textId="77777777" w:rsidR="00D61A4C" w:rsidRDefault="00D61A4C" w:rsidP="00984ACB">
      <w:pPr>
        <w:rPr>
          <w:rFonts w:ascii="Rubik Light" w:hAnsi="Rubik Light" w:cs="Rubik Light"/>
        </w:rPr>
      </w:pPr>
    </w:p>
    <w:p w14:paraId="2B86E1EC" w14:textId="77777777" w:rsidR="00984ACB" w:rsidRPr="004C5F7A" w:rsidRDefault="00984ACB" w:rsidP="00984ACB">
      <w:p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Person Specification</w:t>
      </w:r>
      <w:r w:rsidR="00537194" w:rsidRPr="004C5F7A">
        <w:rPr>
          <w:rFonts w:ascii="Rubik Light" w:hAnsi="Rubik Light" w:cs="Rubik Light"/>
        </w:rPr>
        <w:tab/>
      </w:r>
      <w:r w:rsidR="00537194" w:rsidRPr="004C5F7A">
        <w:rPr>
          <w:rFonts w:ascii="Rubik Light" w:hAnsi="Rubik Light" w:cs="Rubik Light"/>
        </w:rPr>
        <w:tab/>
      </w:r>
      <w:r w:rsidR="00537194" w:rsidRPr="004C5F7A">
        <w:rPr>
          <w:rFonts w:ascii="Rubik Light" w:hAnsi="Rubik Light" w:cs="Rubik Light"/>
        </w:rPr>
        <w:tab/>
      </w:r>
      <w:r w:rsidR="00537194" w:rsidRPr="004C5F7A">
        <w:rPr>
          <w:rFonts w:ascii="Rubik Light" w:hAnsi="Rubik Light" w:cs="Rubik Light"/>
        </w:rPr>
        <w:tab/>
      </w:r>
      <w:r w:rsidRPr="004C5F7A">
        <w:rPr>
          <w:rFonts w:ascii="Rubik Light" w:hAnsi="Rubik Light" w:cs="Rubik Light"/>
        </w:rPr>
        <w:t>Job Title</w:t>
      </w:r>
      <w:r w:rsidR="00F07C51" w:rsidRPr="004C5F7A">
        <w:rPr>
          <w:rFonts w:ascii="Rubik Light" w:hAnsi="Rubik Light" w:cs="Rubik Light"/>
        </w:rPr>
        <w:t xml:space="preserve">: </w:t>
      </w:r>
      <w:r w:rsidR="00985025">
        <w:rPr>
          <w:rFonts w:ascii="Rubik Light" w:hAnsi="Rubik Light" w:cs="Rubik Light"/>
        </w:rPr>
        <w:t>Reception Services Team</w:t>
      </w:r>
      <w:r w:rsidR="00E35560">
        <w:rPr>
          <w:rFonts w:ascii="Rubik Light" w:hAnsi="Rubik Light" w:cs="Rubik Light"/>
        </w:rPr>
        <w:t>Volunteer</w:t>
      </w:r>
    </w:p>
    <w:p w14:paraId="7095F10D" w14:textId="77777777" w:rsidR="00984ACB" w:rsidRPr="004C5F7A" w:rsidRDefault="00984ACB" w:rsidP="00984ACB">
      <w:pPr>
        <w:rPr>
          <w:rFonts w:ascii="Rubik Light" w:hAnsi="Rubik Light" w:cs="Rubik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296"/>
        <w:gridCol w:w="1296"/>
        <w:gridCol w:w="2268"/>
      </w:tblGrid>
      <w:tr w:rsidR="00984ACB" w:rsidRPr="004C5F7A" w14:paraId="7F3B5CB1" w14:textId="77777777" w:rsidTr="00FD6258">
        <w:trPr>
          <w:tblHeader/>
        </w:trPr>
        <w:tc>
          <w:tcPr>
            <w:tcW w:w="4968" w:type="dxa"/>
            <w:shd w:val="clear" w:color="auto" w:fill="D9D9D9"/>
          </w:tcPr>
          <w:p w14:paraId="434D6327" w14:textId="77777777" w:rsidR="00984ACB" w:rsidRPr="004C5F7A" w:rsidRDefault="00984ACB" w:rsidP="00B132C9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Criteria</w:t>
            </w:r>
          </w:p>
        </w:tc>
        <w:tc>
          <w:tcPr>
            <w:tcW w:w="1296" w:type="dxa"/>
            <w:shd w:val="clear" w:color="auto" w:fill="D9D9D9"/>
          </w:tcPr>
          <w:p w14:paraId="0AE1AA82" w14:textId="77777777" w:rsidR="00984ACB" w:rsidRPr="004C5F7A" w:rsidRDefault="00984ACB" w:rsidP="00B132C9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Essential</w:t>
            </w:r>
          </w:p>
        </w:tc>
        <w:tc>
          <w:tcPr>
            <w:tcW w:w="1296" w:type="dxa"/>
            <w:shd w:val="clear" w:color="auto" w:fill="D9D9D9"/>
          </w:tcPr>
          <w:p w14:paraId="0E5700D1" w14:textId="77777777" w:rsidR="00984ACB" w:rsidRPr="004C5F7A" w:rsidRDefault="00984ACB" w:rsidP="00B132C9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Desirable</w:t>
            </w:r>
          </w:p>
        </w:tc>
        <w:tc>
          <w:tcPr>
            <w:tcW w:w="2268" w:type="dxa"/>
            <w:shd w:val="clear" w:color="auto" w:fill="D9D9D9"/>
          </w:tcPr>
          <w:p w14:paraId="3AC6FF42" w14:textId="77777777" w:rsidR="00984ACB" w:rsidRPr="004C5F7A" w:rsidRDefault="00984ACB" w:rsidP="00B132C9">
            <w:pPr>
              <w:rPr>
                <w:rFonts w:ascii="Rubik Light" w:hAnsi="Rubik Light" w:cs="Rubik Light"/>
              </w:rPr>
            </w:pPr>
            <w:r w:rsidRPr="004C5F7A">
              <w:rPr>
                <w:rFonts w:ascii="Rubik Light" w:hAnsi="Rubik Light" w:cs="Rubik Light"/>
              </w:rPr>
              <w:t>Assessment Method *</w:t>
            </w:r>
          </w:p>
        </w:tc>
      </w:tr>
      <w:tr w:rsidR="00537194" w:rsidRPr="004C5F7A" w14:paraId="18DA0C67" w14:textId="77777777" w:rsidTr="00FD6258">
        <w:trPr>
          <w:trHeight w:val="373"/>
        </w:trPr>
        <w:tc>
          <w:tcPr>
            <w:tcW w:w="9828" w:type="dxa"/>
            <w:gridSpan w:val="4"/>
            <w:shd w:val="clear" w:color="auto" w:fill="FFFFFF"/>
          </w:tcPr>
          <w:p w14:paraId="235FEAB6" w14:textId="77777777" w:rsidR="00537194" w:rsidRPr="00E35560" w:rsidRDefault="00537194" w:rsidP="00EF495D">
            <w:pPr>
              <w:rPr>
                <w:rFonts w:ascii="Rubik Light" w:hAnsi="Rubik Light" w:cs="Rubik Light"/>
                <w:b/>
              </w:rPr>
            </w:pPr>
            <w:r w:rsidRPr="00E35560">
              <w:rPr>
                <w:rFonts w:ascii="Rubik Light" w:hAnsi="Rubik Light" w:cs="Rubik Light"/>
                <w:b/>
              </w:rPr>
              <w:t xml:space="preserve">Experience </w:t>
            </w:r>
          </w:p>
          <w:p w14:paraId="31BC1E10" w14:textId="77777777" w:rsidR="00537194" w:rsidRPr="004C5F7A" w:rsidRDefault="00537194" w:rsidP="00B132C9">
            <w:pPr>
              <w:rPr>
                <w:rFonts w:ascii="Rubik Light" w:hAnsi="Rubik Light" w:cs="Rubik Light"/>
              </w:rPr>
            </w:pPr>
          </w:p>
        </w:tc>
      </w:tr>
      <w:tr w:rsidR="00E35560" w:rsidRPr="004C5F7A" w14:paraId="4502905C" w14:textId="77777777" w:rsidTr="00290115">
        <w:trPr>
          <w:trHeight w:val="309"/>
        </w:trPr>
        <w:tc>
          <w:tcPr>
            <w:tcW w:w="4968" w:type="dxa"/>
            <w:shd w:val="clear" w:color="auto" w:fill="auto"/>
            <w:vAlign w:val="center"/>
          </w:tcPr>
          <w:p w14:paraId="001A94ED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Experience of management within a charity retail outlet.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D002D8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509DB88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37C80E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AF/I</w:t>
            </w:r>
          </w:p>
        </w:tc>
      </w:tr>
      <w:tr w:rsidR="00E35560" w:rsidRPr="004C5F7A" w14:paraId="4451747A" w14:textId="77777777" w:rsidTr="00290115">
        <w:trPr>
          <w:trHeight w:val="309"/>
        </w:trPr>
        <w:tc>
          <w:tcPr>
            <w:tcW w:w="4968" w:type="dxa"/>
            <w:shd w:val="clear" w:color="auto" w:fill="auto"/>
            <w:vAlign w:val="center"/>
          </w:tcPr>
          <w:p w14:paraId="0E68FA02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Excellent customer service skills, with experience of dealing with customer queries and complaints</w:t>
            </w:r>
          </w:p>
        </w:tc>
        <w:tc>
          <w:tcPr>
            <w:tcW w:w="1296" w:type="dxa"/>
            <w:shd w:val="clear" w:color="auto" w:fill="auto"/>
          </w:tcPr>
          <w:p w14:paraId="6C4BD75F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4923DA4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53863B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AF/I</w:t>
            </w:r>
          </w:p>
        </w:tc>
      </w:tr>
      <w:tr w:rsidR="00E35560" w:rsidRPr="004C5F7A" w14:paraId="6F488754" w14:textId="77777777" w:rsidTr="00290115">
        <w:trPr>
          <w:trHeight w:val="309"/>
        </w:trPr>
        <w:tc>
          <w:tcPr>
            <w:tcW w:w="4968" w:type="dxa"/>
            <w:shd w:val="clear" w:color="auto" w:fill="auto"/>
            <w:vAlign w:val="center"/>
          </w:tcPr>
          <w:p w14:paraId="03EE4D82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Full driving licence and access to a vehicle</w:t>
            </w:r>
          </w:p>
        </w:tc>
        <w:tc>
          <w:tcPr>
            <w:tcW w:w="1296" w:type="dxa"/>
            <w:shd w:val="clear" w:color="auto" w:fill="auto"/>
          </w:tcPr>
          <w:p w14:paraId="682017E4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241715A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3A65646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</w:t>
            </w:r>
          </w:p>
        </w:tc>
      </w:tr>
      <w:tr w:rsidR="00E35560" w:rsidRPr="004C5F7A" w14:paraId="10C6354A" w14:textId="77777777" w:rsidTr="00290115">
        <w:trPr>
          <w:trHeight w:val="309"/>
        </w:trPr>
        <w:tc>
          <w:tcPr>
            <w:tcW w:w="4968" w:type="dxa"/>
            <w:shd w:val="clear" w:color="auto" w:fill="auto"/>
            <w:vAlign w:val="center"/>
          </w:tcPr>
          <w:p w14:paraId="4C7CA1CB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Experience of financial transactions including till work.</w:t>
            </w:r>
          </w:p>
        </w:tc>
        <w:tc>
          <w:tcPr>
            <w:tcW w:w="1296" w:type="dxa"/>
            <w:shd w:val="clear" w:color="auto" w:fill="auto"/>
          </w:tcPr>
          <w:p w14:paraId="6457C162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5A2C83C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E87466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AF/I</w:t>
            </w:r>
          </w:p>
        </w:tc>
      </w:tr>
      <w:tr w:rsidR="00E35560" w:rsidRPr="004C5F7A" w14:paraId="3520E66C" w14:textId="77777777" w:rsidTr="00AF6C54">
        <w:trPr>
          <w:trHeight w:val="385"/>
        </w:trPr>
        <w:tc>
          <w:tcPr>
            <w:tcW w:w="9828" w:type="dxa"/>
            <w:gridSpan w:val="4"/>
            <w:shd w:val="clear" w:color="auto" w:fill="auto"/>
          </w:tcPr>
          <w:p w14:paraId="1EF70F42" w14:textId="77777777" w:rsidR="00E35560" w:rsidRPr="00E35560" w:rsidRDefault="00E35560" w:rsidP="00E35560">
            <w:pPr>
              <w:rPr>
                <w:rFonts w:ascii="Rubik Light" w:hAnsi="Rubik Light" w:cs="Rubik Light"/>
                <w:b/>
              </w:rPr>
            </w:pPr>
            <w:r w:rsidRPr="00E35560">
              <w:rPr>
                <w:rFonts w:ascii="Rubik Light" w:hAnsi="Rubik Light" w:cs="Rubik Light"/>
                <w:b/>
              </w:rPr>
              <w:lastRenderedPageBreak/>
              <w:t>Skills/knowledge</w:t>
            </w:r>
          </w:p>
          <w:p w14:paraId="0711135F" w14:textId="77777777" w:rsidR="00E35560" w:rsidRPr="004C5F7A" w:rsidRDefault="00E35560" w:rsidP="00E35560">
            <w:pPr>
              <w:rPr>
                <w:rFonts w:ascii="Rubik Light" w:hAnsi="Rubik Light" w:cs="Rubik Light"/>
              </w:rPr>
            </w:pPr>
          </w:p>
        </w:tc>
      </w:tr>
      <w:tr w:rsidR="00E35560" w:rsidRPr="004C5F7A" w14:paraId="49E49FF4" w14:textId="77777777" w:rsidTr="009462FA">
        <w:trPr>
          <w:trHeight w:val="302"/>
        </w:trPr>
        <w:tc>
          <w:tcPr>
            <w:tcW w:w="4968" w:type="dxa"/>
            <w:shd w:val="clear" w:color="auto" w:fill="auto"/>
            <w:vAlign w:val="center"/>
          </w:tcPr>
          <w:p w14:paraId="4A349EF1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Knowledge of retail practices and procedures.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FC257FE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DB6A050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230EC44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AF/I</w:t>
            </w:r>
          </w:p>
        </w:tc>
      </w:tr>
      <w:tr w:rsidR="00E35560" w:rsidRPr="004C5F7A" w14:paraId="5FB73EDF" w14:textId="77777777" w:rsidTr="009462FA">
        <w:trPr>
          <w:trHeight w:val="302"/>
        </w:trPr>
        <w:tc>
          <w:tcPr>
            <w:tcW w:w="4968" w:type="dxa"/>
            <w:shd w:val="clear" w:color="auto" w:fill="auto"/>
            <w:vAlign w:val="center"/>
          </w:tcPr>
          <w:p w14:paraId="62D936C5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Effective communication skills, verbal and written.</w:t>
            </w:r>
          </w:p>
        </w:tc>
        <w:tc>
          <w:tcPr>
            <w:tcW w:w="1296" w:type="dxa"/>
            <w:shd w:val="clear" w:color="auto" w:fill="auto"/>
          </w:tcPr>
          <w:p w14:paraId="42170952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08CD5BE5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94B1025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AF/I</w:t>
            </w:r>
          </w:p>
        </w:tc>
      </w:tr>
      <w:tr w:rsidR="00E35560" w:rsidRPr="004C5F7A" w14:paraId="372A9CB0" w14:textId="77777777" w:rsidTr="009462FA">
        <w:trPr>
          <w:trHeight w:val="302"/>
        </w:trPr>
        <w:tc>
          <w:tcPr>
            <w:tcW w:w="4968" w:type="dxa"/>
            <w:shd w:val="clear" w:color="auto" w:fill="auto"/>
            <w:vAlign w:val="center"/>
          </w:tcPr>
          <w:p w14:paraId="13F3CC47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Able to demonstrate knowledge of charity retail and gift aid.</w:t>
            </w:r>
          </w:p>
        </w:tc>
        <w:tc>
          <w:tcPr>
            <w:tcW w:w="1296" w:type="dxa"/>
            <w:shd w:val="clear" w:color="auto" w:fill="auto"/>
          </w:tcPr>
          <w:p w14:paraId="0AF07C6A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46E19FF6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8C275B6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I</w:t>
            </w:r>
          </w:p>
        </w:tc>
      </w:tr>
      <w:tr w:rsidR="00E35560" w:rsidRPr="004C5F7A" w14:paraId="3ACADE06" w14:textId="77777777" w:rsidTr="009462FA">
        <w:trPr>
          <w:trHeight w:val="302"/>
        </w:trPr>
        <w:tc>
          <w:tcPr>
            <w:tcW w:w="4968" w:type="dxa"/>
            <w:shd w:val="clear" w:color="auto" w:fill="auto"/>
            <w:vAlign w:val="center"/>
          </w:tcPr>
          <w:p w14:paraId="78C9D00B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Able to demonstrate proficient IT skills (Word, Excel and email)</w:t>
            </w:r>
          </w:p>
        </w:tc>
        <w:tc>
          <w:tcPr>
            <w:tcW w:w="1296" w:type="dxa"/>
            <w:shd w:val="clear" w:color="auto" w:fill="auto"/>
          </w:tcPr>
          <w:p w14:paraId="713F3A77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21B2ECD4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83455C2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I/T</w:t>
            </w:r>
          </w:p>
        </w:tc>
      </w:tr>
      <w:tr w:rsidR="00E35560" w:rsidRPr="004C5F7A" w14:paraId="6905CD21" w14:textId="77777777" w:rsidTr="009462FA">
        <w:trPr>
          <w:trHeight w:val="302"/>
        </w:trPr>
        <w:tc>
          <w:tcPr>
            <w:tcW w:w="4968" w:type="dxa"/>
            <w:shd w:val="clear" w:color="auto" w:fill="auto"/>
            <w:vAlign w:val="center"/>
          </w:tcPr>
          <w:p w14:paraId="13B47143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Good numeracy and literacy skills</w:t>
            </w:r>
          </w:p>
        </w:tc>
        <w:tc>
          <w:tcPr>
            <w:tcW w:w="1296" w:type="dxa"/>
            <w:shd w:val="clear" w:color="auto" w:fill="auto"/>
          </w:tcPr>
          <w:p w14:paraId="0C69CC18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1C76366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93D201C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AF/I</w:t>
            </w:r>
          </w:p>
        </w:tc>
      </w:tr>
      <w:tr w:rsidR="00E35560" w:rsidRPr="004C5F7A" w14:paraId="6F87EC80" w14:textId="77777777" w:rsidTr="009462FA">
        <w:trPr>
          <w:trHeight w:val="302"/>
        </w:trPr>
        <w:tc>
          <w:tcPr>
            <w:tcW w:w="4968" w:type="dxa"/>
            <w:shd w:val="clear" w:color="auto" w:fill="auto"/>
            <w:vAlign w:val="center"/>
          </w:tcPr>
          <w:p w14:paraId="1E9B479A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The ability to work well under pressure and able to prioritise a number of conflicting demands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616A5E7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DE76947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BECB3E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AF/I</w:t>
            </w:r>
          </w:p>
        </w:tc>
      </w:tr>
      <w:tr w:rsidR="00E35560" w:rsidRPr="004C5F7A" w14:paraId="3B53308E" w14:textId="77777777" w:rsidTr="00AF6C54">
        <w:trPr>
          <w:trHeight w:val="374"/>
        </w:trPr>
        <w:tc>
          <w:tcPr>
            <w:tcW w:w="9828" w:type="dxa"/>
            <w:gridSpan w:val="4"/>
            <w:shd w:val="clear" w:color="auto" w:fill="auto"/>
          </w:tcPr>
          <w:p w14:paraId="4C88E8AE" w14:textId="77777777" w:rsidR="00E35560" w:rsidRPr="00E35560" w:rsidRDefault="00E35560" w:rsidP="00E35560">
            <w:pPr>
              <w:rPr>
                <w:rFonts w:ascii="Rubik Light" w:hAnsi="Rubik Light" w:cs="Rubik Light"/>
                <w:b/>
              </w:rPr>
            </w:pPr>
            <w:r w:rsidRPr="00E35560">
              <w:rPr>
                <w:rFonts w:ascii="Rubik Light" w:hAnsi="Rubik Light" w:cs="Rubik Light"/>
                <w:b/>
              </w:rPr>
              <w:t>Abilities</w:t>
            </w:r>
          </w:p>
        </w:tc>
      </w:tr>
      <w:tr w:rsidR="00E35560" w:rsidRPr="004C5F7A" w14:paraId="49EFBBDE" w14:textId="77777777" w:rsidTr="008733CE">
        <w:trPr>
          <w:trHeight w:val="429"/>
        </w:trPr>
        <w:tc>
          <w:tcPr>
            <w:tcW w:w="4968" w:type="dxa"/>
            <w:shd w:val="clear" w:color="auto" w:fill="auto"/>
            <w:vAlign w:val="center"/>
          </w:tcPr>
          <w:p w14:paraId="017A8D28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 friendly, approachable and professional personality</w:t>
            </w:r>
          </w:p>
        </w:tc>
        <w:tc>
          <w:tcPr>
            <w:tcW w:w="1296" w:type="dxa"/>
            <w:shd w:val="clear" w:color="auto" w:fill="auto"/>
          </w:tcPr>
          <w:p w14:paraId="5585FBA4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013A0B1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C086AA2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I</w:t>
            </w:r>
          </w:p>
        </w:tc>
      </w:tr>
      <w:tr w:rsidR="00E35560" w:rsidRPr="004C5F7A" w14:paraId="57355F6E" w14:textId="77777777" w:rsidTr="008733CE">
        <w:trPr>
          <w:trHeight w:val="429"/>
        </w:trPr>
        <w:tc>
          <w:tcPr>
            <w:tcW w:w="4968" w:type="dxa"/>
            <w:shd w:val="clear" w:color="auto" w:fill="auto"/>
            <w:vAlign w:val="center"/>
          </w:tcPr>
          <w:p w14:paraId="0D070686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Physical fitness for lifting bags of pre-loved clothes</w:t>
            </w:r>
          </w:p>
        </w:tc>
        <w:tc>
          <w:tcPr>
            <w:tcW w:w="1296" w:type="dxa"/>
            <w:shd w:val="clear" w:color="auto" w:fill="auto"/>
          </w:tcPr>
          <w:p w14:paraId="6191F21C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701F530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28042F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I</w:t>
            </w:r>
          </w:p>
        </w:tc>
      </w:tr>
      <w:tr w:rsidR="00E35560" w:rsidRPr="004C5F7A" w14:paraId="3AD7DA80" w14:textId="77777777" w:rsidTr="008733CE">
        <w:trPr>
          <w:trHeight w:val="429"/>
        </w:trPr>
        <w:tc>
          <w:tcPr>
            <w:tcW w:w="4968" w:type="dxa"/>
            <w:shd w:val="clear" w:color="auto" w:fill="auto"/>
            <w:vAlign w:val="center"/>
          </w:tcPr>
          <w:p w14:paraId="359AEF6E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Ability to excite and motivate others</w:t>
            </w:r>
          </w:p>
        </w:tc>
        <w:tc>
          <w:tcPr>
            <w:tcW w:w="1296" w:type="dxa"/>
            <w:shd w:val="clear" w:color="auto" w:fill="auto"/>
          </w:tcPr>
          <w:p w14:paraId="13E01B17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77C09D0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913CD8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AF/I</w:t>
            </w:r>
          </w:p>
        </w:tc>
      </w:tr>
      <w:tr w:rsidR="00E35560" w:rsidRPr="004C5F7A" w14:paraId="284E2059" w14:textId="77777777" w:rsidTr="008733CE">
        <w:trPr>
          <w:trHeight w:val="429"/>
        </w:trPr>
        <w:tc>
          <w:tcPr>
            <w:tcW w:w="4968" w:type="dxa"/>
            <w:shd w:val="clear" w:color="auto" w:fill="auto"/>
            <w:vAlign w:val="center"/>
          </w:tcPr>
          <w:p w14:paraId="05E6248A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Self-motivated with a flexible attitude</w:t>
            </w:r>
          </w:p>
        </w:tc>
        <w:tc>
          <w:tcPr>
            <w:tcW w:w="1296" w:type="dxa"/>
            <w:shd w:val="clear" w:color="auto" w:fill="auto"/>
          </w:tcPr>
          <w:p w14:paraId="691472E9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0893800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B362C4C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I</w:t>
            </w:r>
          </w:p>
        </w:tc>
      </w:tr>
      <w:tr w:rsidR="00E35560" w:rsidRPr="004C5F7A" w14:paraId="21500AD0" w14:textId="77777777" w:rsidTr="008733CE">
        <w:trPr>
          <w:trHeight w:val="429"/>
        </w:trPr>
        <w:tc>
          <w:tcPr>
            <w:tcW w:w="4968" w:type="dxa"/>
            <w:shd w:val="clear" w:color="auto" w:fill="auto"/>
            <w:vAlign w:val="center"/>
          </w:tcPr>
          <w:p w14:paraId="583BCDC6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Able to work as part of a team</w:t>
            </w:r>
          </w:p>
        </w:tc>
        <w:tc>
          <w:tcPr>
            <w:tcW w:w="1296" w:type="dxa"/>
            <w:shd w:val="clear" w:color="auto" w:fill="auto"/>
          </w:tcPr>
          <w:p w14:paraId="0951FDCC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9823EEC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B4A5FA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AF/I</w:t>
            </w:r>
          </w:p>
        </w:tc>
      </w:tr>
      <w:tr w:rsidR="00E35560" w:rsidRPr="004C5F7A" w14:paraId="2A578AF3" w14:textId="77777777" w:rsidTr="008733CE">
        <w:trPr>
          <w:trHeight w:val="429"/>
        </w:trPr>
        <w:tc>
          <w:tcPr>
            <w:tcW w:w="4968" w:type="dxa"/>
            <w:shd w:val="clear" w:color="auto" w:fill="auto"/>
            <w:vAlign w:val="center"/>
          </w:tcPr>
          <w:p w14:paraId="16BBA0BC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Maintains performance, professionalism and composure when under pressure.</w:t>
            </w:r>
          </w:p>
        </w:tc>
        <w:tc>
          <w:tcPr>
            <w:tcW w:w="1296" w:type="dxa"/>
            <w:shd w:val="clear" w:color="auto" w:fill="auto"/>
          </w:tcPr>
          <w:p w14:paraId="3712179A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C20377A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AFD1692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I</w:t>
            </w:r>
          </w:p>
        </w:tc>
      </w:tr>
      <w:tr w:rsidR="00E35560" w:rsidRPr="004C5F7A" w14:paraId="696723A8" w14:textId="77777777" w:rsidTr="008733CE">
        <w:trPr>
          <w:trHeight w:val="341"/>
        </w:trPr>
        <w:tc>
          <w:tcPr>
            <w:tcW w:w="4968" w:type="dxa"/>
            <w:shd w:val="clear" w:color="auto" w:fill="auto"/>
            <w:vAlign w:val="center"/>
          </w:tcPr>
          <w:p w14:paraId="7B7A50AF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Proactive in anticipating the needs of the charity and seeking opportunities to add value</w:t>
            </w:r>
          </w:p>
        </w:tc>
        <w:tc>
          <w:tcPr>
            <w:tcW w:w="1296" w:type="dxa"/>
            <w:shd w:val="clear" w:color="auto" w:fill="auto"/>
          </w:tcPr>
          <w:p w14:paraId="1E76438F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A0A93B3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D11032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AF/I</w:t>
            </w:r>
          </w:p>
        </w:tc>
      </w:tr>
      <w:tr w:rsidR="00E35560" w:rsidRPr="004C5F7A" w14:paraId="3DBF915B" w14:textId="77777777" w:rsidTr="008733CE">
        <w:trPr>
          <w:trHeight w:val="341"/>
        </w:trPr>
        <w:tc>
          <w:tcPr>
            <w:tcW w:w="4968" w:type="dxa"/>
            <w:shd w:val="clear" w:color="auto" w:fill="auto"/>
            <w:vAlign w:val="center"/>
          </w:tcPr>
          <w:p w14:paraId="34CFC789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Weekend and Bank Holiday working will be required and therefore a flexible approach to working hours is essential.</w:t>
            </w:r>
          </w:p>
        </w:tc>
        <w:tc>
          <w:tcPr>
            <w:tcW w:w="1296" w:type="dxa"/>
            <w:shd w:val="clear" w:color="auto" w:fill="auto"/>
          </w:tcPr>
          <w:p w14:paraId="2226B501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1FA9FDC" w14:textId="77777777" w:rsidR="00E35560" w:rsidRPr="00E35560" w:rsidRDefault="00E35560" w:rsidP="00E35560">
            <w:pPr>
              <w:jc w:val="center"/>
              <w:rPr>
                <w:rFonts w:ascii="Rubik Light" w:hAnsi="Rubik Light" w:cs="Rubik Light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6D3931D" w14:textId="77777777" w:rsidR="00E35560" w:rsidRPr="00E35560" w:rsidRDefault="00E35560" w:rsidP="00E35560">
            <w:pPr>
              <w:rPr>
                <w:rFonts w:ascii="Rubik Light" w:hAnsi="Rubik Light" w:cs="Rubik Light"/>
                <w:sz w:val="22"/>
                <w:szCs w:val="20"/>
              </w:rPr>
            </w:pPr>
            <w:r w:rsidRPr="00E35560">
              <w:rPr>
                <w:rFonts w:ascii="Rubik Light" w:hAnsi="Rubik Light" w:cs="Rubik Light"/>
                <w:sz w:val="22"/>
                <w:szCs w:val="20"/>
              </w:rPr>
              <w:t>AF/I</w:t>
            </w:r>
          </w:p>
        </w:tc>
      </w:tr>
    </w:tbl>
    <w:p w14:paraId="79383762" w14:textId="77777777" w:rsidR="000846C2" w:rsidRPr="004C5F7A" w:rsidRDefault="000846C2" w:rsidP="00984ACB">
      <w:pPr>
        <w:rPr>
          <w:rFonts w:ascii="Rubik Light" w:hAnsi="Rubik Light" w:cs="Rubik Light"/>
        </w:rPr>
      </w:pPr>
    </w:p>
    <w:p w14:paraId="7CB196F2" w14:textId="77777777" w:rsidR="00984ACB" w:rsidRPr="004C5F7A" w:rsidRDefault="00464BBF" w:rsidP="00984ACB">
      <w:p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*</w:t>
      </w:r>
    </w:p>
    <w:p w14:paraId="43F8B4EE" w14:textId="77777777" w:rsidR="00984ACB" w:rsidRPr="004C5F7A" w:rsidRDefault="00984ACB" w:rsidP="00984ACB">
      <w:pPr>
        <w:numPr>
          <w:ilvl w:val="0"/>
          <w:numId w:val="2"/>
        </w:num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I = interview</w:t>
      </w:r>
    </w:p>
    <w:p w14:paraId="3741E168" w14:textId="77777777" w:rsidR="00984ACB" w:rsidRPr="004C5F7A" w:rsidRDefault="00984ACB" w:rsidP="00984ACB">
      <w:pPr>
        <w:numPr>
          <w:ilvl w:val="0"/>
          <w:numId w:val="2"/>
        </w:num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QC = qualification certificate</w:t>
      </w:r>
    </w:p>
    <w:p w14:paraId="75712F8A" w14:textId="77777777" w:rsidR="00984ACB" w:rsidRPr="004C5F7A" w:rsidRDefault="00984ACB" w:rsidP="00984ACB">
      <w:pPr>
        <w:numPr>
          <w:ilvl w:val="0"/>
          <w:numId w:val="2"/>
        </w:num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AF = application form</w:t>
      </w:r>
    </w:p>
    <w:p w14:paraId="1239BC65" w14:textId="77777777" w:rsidR="00984ACB" w:rsidRPr="004C5F7A" w:rsidRDefault="00984ACB" w:rsidP="00984ACB">
      <w:pPr>
        <w:numPr>
          <w:ilvl w:val="0"/>
          <w:numId w:val="2"/>
        </w:num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T = test or assessment</w:t>
      </w:r>
    </w:p>
    <w:p w14:paraId="4BFD1A86" w14:textId="77777777" w:rsidR="005541F1" w:rsidRPr="004C5F7A" w:rsidRDefault="00984ACB" w:rsidP="00D90F67">
      <w:pPr>
        <w:numPr>
          <w:ilvl w:val="0"/>
          <w:numId w:val="2"/>
        </w:numPr>
        <w:rPr>
          <w:rFonts w:ascii="Rubik Light" w:hAnsi="Rubik Light" w:cs="Rubik Light"/>
        </w:rPr>
      </w:pPr>
      <w:r w:rsidRPr="004C5F7A">
        <w:rPr>
          <w:rFonts w:ascii="Rubik Light" w:hAnsi="Rubik Light" w:cs="Rubik Light"/>
        </w:rPr>
        <w:t>P = presentation</w:t>
      </w:r>
    </w:p>
    <w:sectPr w:rsidR="005541F1" w:rsidRPr="004C5F7A" w:rsidSect="00F070DB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39E90" w14:textId="77777777" w:rsidR="00872272" w:rsidRDefault="00872272" w:rsidP="006A207E">
      <w:r>
        <w:separator/>
      </w:r>
    </w:p>
  </w:endnote>
  <w:endnote w:type="continuationSeparator" w:id="0">
    <w:p w14:paraId="314D4A4B" w14:textId="77777777" w:rsidR="00872272" w:rsidRDefault="00872272" w:rsidP="006A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charset w:val="00"/>
    <w:family w:val="auto"/>
    <w:pitch w:val="default"/>
  </w:font>
  <w:font w:name="Rubik Light">
    <w:altName w:val="Times New Roman"/>
    <w:charset w:val="00"/>
    <w:family w:val="auto"/>
    <w:pitch w:val="variable"/>
    <w:sig w:usb0="A0000A6F" w:usb1="5000205B" w:usb2="00000000" w:usb3="00000000" w:csb0="000000B7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81C4" w14:textId="77777777" w:rsidR="00371F0B" w:rsidRDefault="00371F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0575">
      <w:rPr>
        <w:noProof/>
      </w:rPr>
      <w:t>3</w:t>
    </w:r>
    <w:r>
      <w:rPr>
        <w:noProof/>
      </w:rPr>
      <w:fldChar w:fldCharType="end"/>
    </w:r>
  </w:p>
  <w:p w14:paraId="1B0E2DF2" w14:textId="77777777" w:rsidR="00371F0B" w:rsidRPr="00363BD9" w:rsidRDefault="009C7070">
    <w:pPr>
      <w:pStyle w:val="Footer"/>
      <w:rPr>
        <w:rFonts w:ascii="Adelle" w:hAnsi="Adelle"/>
        <w:sz w:val="20"/>
        <w:lang w:val="en-GB"/>
      </w:rPr>
    </w:pPr>
    <w:r w:rsidRPr="00363BD9">
      <w:rPr>
        <w:rFonts w:ascii="Adelle" w:hAnsi="Adelle"/>
        <w:sz w:val="20"/>
        <w:lang w:val="en-GB"/>
      </w:rPr>
      <w:t xml:space="preserve">SWT Job Description ver. </w:t>
    </w:r>
    <w:r w:rsidR="004C5F7A">
      <w:rPr>
        <w:rFonts w:ascii="Adelle" w:hAnsi="Adelle"/>
        <w:sz w:val="20"/>
        <w:lang w:val="en-GB"/>
      </w:rPr>
      <w:t>Jun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4EECA" w14:textId="77777777" w:rsidR="00872272" w:rsidRDefault="00872272" w:rsidP="006A207E">
      <w:r>
        <w:separator/>
      </w:r>
    </w:p>
  </w:footnote>
  <w:footnote w:type="continuationSeparator" w:id="0">
    <w:p w14:paraId="4186B12A" w14:textId="77777777" w:rsidR="00872272" w:rsidRDefault="00872272" w:rsidP="006A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DEBC0" w14:textId="77777777" w:rsidR="00243A5E" w:rsidRPr="00EB792C" w:rsidRDefault="000440C9">
    <w:pPr>
      <w:pStyle w:val="Header"/>
      <w:rPr>
        <w:rFonts w:ascii="Adelle" w:hAnsi="Adelle" w:cs="Rubik Light"/>
        <w:b/>
        <w:sz w:val="40"/>
        <w:szCs w:val="24"/>
        <w:lang w:val="en-GB"/>
      </w:rPr>
    </w:pPr>
    <w:r>
      <w:rPr>
        <w:rFonts w:ascii="Adelle" w:hAnsi="Adelle" w:cs="Rubik Light"/>
        <w:b/>
        <w:noProof/>
        <w:sz w:val="40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29D53280" wp14:editId="72FF1963">
          <wp:simplePos x="0" y="0"/>
          <wp:positionH relativeFrom="margin">
            <wp:posOffset>4351655</wp:posOffset>
          </wp:positionH>
          <wp:positionV relativeFrom="margin">
            <wp:posOffset>-732155</wp:posOffset>
          </wp:positionV>
          <wp:extent cx="1844675" cy="73152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FFORDSHIRE_LOGO_PRIMARY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575">
      <w:rPr>
        <w:rFonts w:ascii="Adelle" w:hAnsi="Adelle" w:cs="Rubik Light"/>
        <w:b/>
        <w:sz w:val="40"/>
        <w:szCs w:val="24"/>
        <w:lang w:val="en-GB"/>
      </w:rPr>
      <w:t xml:space="preserve">Volunteer </w:t>
    </w:r>
    <w:r w:rsidR="009A0E66">
      <w:rPr>
        <w:rFonts w:ascii="Adelle" w:hAnsi="Adelle" w:cs="Rubik Light"/>
        <w:b/>
        <w:sz w:val="40"/>
        <w:szCs w:val="24"/>
        <w:lang w:val="en-GB"/>
      </w:rPr>
      <w:t>Role</w:t>
    </w:r>
    <w:r w:rsidR="00243A5E" w:rsidRPr="00EB792C">
      <w:rPr>
        <w:rFonts w:ascii="Adelle" w:hAnsi="Adelle" w:cs="Rubik Light"/>
        <w:b/>
        <w:sz w:val="40"/>
        <w:szCs w:val="24"/>
        <w:lang w:val="en-GB"/>
      </w:rPr>
      <w:t xml:space="preserve"> Description</w:t>
    </w:r>
    <w:r w:rsidR="00D61A4C" w:rsidRPr="00EB792C">
      <w:rPr>
        <w:rFonts w:ascii="Adelle" w:hAnsi="Adelle"/>
        <w:b/>
        <w:noProof/>
        <w:sz w:val="28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6F63"/>
    <w:multiLevelType w:val="hybridMultilevel"/>
    <w:tmpl w:val="739A6F2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5C18"/>
    <w:multiLevelType w:val="hybridMultilevel"/>
    <w:tmpl w:val="E35A8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19A6"/>
    <w:multiLevelType w:val="multilevel"/>
    <w:tmpl w:val="5AC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0B6C"/>
    <w:multiLevelType w:val="multilevel"/>
    <w:tmpl w:val="BD365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355B"/>
    <w:multiLevelType w:val="hybridMultilevel"/>
    <w:tmpl w:val="69A42F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704FF"/>
    <w:multiLevelType w:val="hybridMultilevel"/>
    <w:tmpl w:val="9A5C47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D55FE"/>
    <w:multiLevelType w:val="hybridMultilevel"/>
    <w:tmpl w:val="A5961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96AED"/>
    <w:multiLevelType w:val="multilevel"/>
    <w:tmpl w:val="B15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E3E12"/>
    <w:multiLevelType w:val="hybridMultilevel"/>
    <w:tmpl w:val="EB7201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EF"/>
    <w:multiLevelType w:val="hybridMultilevel"/>
    <w:tmpl w:val="F864C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B7C50"/>
    <w:multiLevelType w:val="hybridMultilevel"/>
    <w:tmpl w:val="C908D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A4327"/>
    <w:multiLevelType w:val="hybridMultilevel"/>
    <w:tmpl w:val="6174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D1688"/>
    <w:multiLevelType w:val="hybridMultilevel"/>
    <w:tmpl w:val="16867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4107B"/>
    <w:multiLevelType w:val="hybridMultilevel"/>
    <w:tmpl w:val="C46C1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547F"/>
    <w:multiLevelType w:val="multilevel"/>
    <w:tmpl w:val="91B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23463B"/>
    <w:multiLevelType w:val="hybridMultilevel"/>
    <w:tmpl w:val="1B108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0471700">
    <w:abstractNumId w:val="5"/>
  </w:num>
  <w:num w:numId="2" w16cid:durableId="1249465153">
    <w:abstractNumId w:val="0"/>
  </w:num>
  <w:num w:numId="3" w16cid:durableId="1699504700">
    <w:abstractNumId w:val="11"/>
  </w:num>
  <w:num w:numId="4" w16cid:durableId="571352451">
    <w:abstractNumId w:val="13"/>
  </w:num>
  <w:num w:numId="5" w16cid:durableId="2011055171">
    <w:abstractNumId w:val="10"/>
  </w:num>
  <w:num w:numId="6" w16cid:durableId="1031371954">
    <w:abstractNumId w:val="1"/>
  </w:num>
  <w:num w:numId="7" w16cid:durableId="1672484774">
    <w:abstractNumId w:val="15"/>
  </w:num>
  <w:num w:numId="8" w16cid:durableId="2050257179">
    <w:abstractNumId w:val="6"/>
  </w:num>
  <w:num w:numId="9" w16cid:durableId="1747923073">
    <w:abstractNumId w:val="9"/>
  </w:num>
  <w:num w:numId="10" w16cid:durableId="771434849">
    <w:abstractNumId w:val="12"/>
  </w:num>
  <w:num w:numId="11" w16cid:durableId="1803040373">
    <w:abstractNumId w:val="4"/>
  </w:num>
  <w:num w:numId="12" w16cid:durableId="1125274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8033850">
    <w:abstractNumId w:val="7"/>
  </w:num>
  <w:num w:numId="14" w16cid:durableId="357782624">
    <w:abstractNumId w:val="2"/>
  </w:num>
  <w:num w:numId="15" w16cid:durableId="1075781482">
    <w:abstractNumId w:val="14"/>
  </w:num>
  <w:num w:numId="16" w16cid:durableId="1630671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06"/>
    <w:rsid w:val="0000634B"/>
    <w:rsid w:val="00014913"/>
    <w:rsid w:val="00036213"/>
    <w:rsid w:val="000440C9"/>
    <w:rsid w:val="00063AB5"/>
    <w:rsid w:val="00066EC9"/>
    <w:rsid w:val="00082E34"/>
    <w:rsid w:val="0008466A"/>
    <w:rsid w:val="000846C2"/>
    <w:rsid w:val="000A0C75"/>
    <w:rsid w:val="000A0EAB"/>
    <w:rsid w:val="000A4439"/>
    <w:rsid w:val="000A5FBE"/>
    <w:rsid w:val="000B558F"/>
    <w:rsid w:val="000B5FB1"/>
    <w:rsid w:val="000B7565"/>
    <w:rsid w:val="0010618C"/>
    <w:rsid w:val="00116EE9"/>
    <w:rsid w:val="00144CDB"/>
    <w:rsid w:val="00192500"/>
    <w:rsid w:val="001A6941"/>
    <w:rsid w:val="001B1D71"/>
    <w:rsid w:val="001C3BEE"/>
    <w:rsid w:val="001C5DC7"/>
    <w:rsid w:val="001D0B31"/>
    <w:rsid w:val="001D597A"/>
    <w:rsid w:val="002066BD"/>
    <w:rsid w:val="0021238C"/>
    <w:rsid w:val="002138C5"/>
    <w:rsid w:val="00222730"/>
    <w:rsid w:val="00227998"/>
    <w:rsid w:val="00243A5E"/>
    <w:rsid w:val="00245AFB"/>
    <w:rsid w:val="0025223C"/>
    <w:rsid w:val="00256D98"/>
    <w:rsid w:val="0027694D"/>
    <w:rsid w:val="0029270A"/>
    <w:rsid w:val="002979AD"/>
    <w:rsid w:val="002A23A3"/>
    <w:rsid w:val="002C047D"/>
    <w:rsid w:val="002F74A9"/>
    <w:rsid w:val="00304DBE"/>
    <w:rsid w:val="00306C62"/>
    <w:rsid w:val="00320575"/>
    <w:rsid w:val="00320C36"/>
    <w:rsid w:val="00325EA5"/>
    <w:rsid w:val="00331AC5"/>
    <w:rsid w:val="00345D12"/>
    <w:rsid w:val="00345FCB"/>
    <w:rsid w:val="00355B7E"/>
    <w:rsid w:val="00363BD9"/>
    <w:rsid w:val="00366C84"/>
    <w:rsid w:val="00371F0B"/>
    <w:rsid w:val="0038217B"/>
    <w:rsid w:val="003934BF"/>
    <w:rsid w:val="00395313"/>
    <w:rsid w:val="00396C4F"/>
    <w:rsid w:val="00397E8F"/>
    <w:rsid w:val="003E1763"/>
    <w:rsid w:val="003E5BAC"/>
    <w:rsid w:val="00431AF0"/>
    <w:rsid w:val="0045056C"/>
    <w:rsid w:val="00450D59"/>
    <w:rsid w:val="00455EEC"/>
    <w:rsid w:val="004640DB"/>
    <w:rsid w:val="00464BBF"/>
    <w:rsid w:val="0048019A"/>
    <w:rsid w:val="00482BA0"/>
    <w:rsid w:val="004B4EB1"/>
    <w:rsid w:val="004C5F7A"/>
    <w:rsid w:val="004D12FB"/>
    <w:rsid w:val="004E203D"/>
    <w:rsid w:val="004F3381"/>
    <w:rsid w:val="0050122B"/>
    <w:rsid w:val="00501AB7"/>
    <w:rsid w:val="0052798D"/>
    <w:rsid w:val="00537194"/>
    <w:rsid w:val="00552206"/>
    <w:rsid w:val="005541F1"/>
    <w:rsid w:val="00555A12"/>
    <w:rsid w:val="00564B92"/>
    <w:rsid w:val="0057503D"/>
    <w:rsid w:val="00590CCA"/>
    <w:rsid w:val="005A299F"/>
    <w:rsid w:val="005C729E"/>
    <w:rsid w:val="005D12C6"/>
    <w:rsid w:val="005D793F"/>
    <w:rsid w:val="005E4FAA"/>
    <w:rsid w:val="00611C98"/>
    <w:rsid w:val="00630403"/>
    <w:rsid w:val="006312D8"/>
    <w:rsid w:val="006412A1"/>
    <w:rsid w:val="00642E70"/>
    <w:rsid w:val="0064357A"/>
    <w:rsid w:val="00646809"/>
    <w:rsid w:val="00647B95"/>
    <w:rsid w:val="006608AC"/>
    <w:rsid w:val="00670718"/>
    <w:rsid w:val="00677EE6"/>
    <w:rsid w:val="00683893"/>
    <w:rsid w:val="006A0CF1"/>
    <w:rsid w:val="006A207E"/>
    <w:rsid w:val="006A2AFF"/>
    <w:rsid w:val="006B7EE6"/>
    <w:rsid w:val="006C53A5"/>
    <w:rsid w:val="006D1CF6"/>
    <w:rsid w:val="006D7053"/>
    <w:rsid w:val="006E06F2"/>
    <w:rsid w:val="007037E7"/>
    <w:rsid w:val="00722720"/>
    <w:rsid w:val="007235DB"/>
    <w:rsid w:val="0074454E"/>
    <w:rsid w:val="00751B47"/>
    <w:rsid w:val="00757319"/>
    <w:rsid w:val="00761CE8"/>
    <w:rsid w:val="007807A9"/>
    <w:rsid w:val="007809AF"/>
    <w:rsid w:val="007B05C9"/>
    <w:rsid w:val="007B3C90"/>
    <w:rsid w:val="007D68CB"/>
    <w:rsid w:val="007E5A24"/>
    <w:rsid w:val="007F3473"/>
    <w:rsid w:val="00801D48"/>
    <w:rsid w:val="00807D20"/>
    <w:rsid w:val="00814650"/>
    <w:rsid w:val="00816656"/>
    <w:rsid w:val="0084120A"/>
    <w:rsid w:val="00865A4C"/>
    <w:rsid w:val="00871005"/>
    <w:rsid w:val="00872272"/>
    <w:rsid w:val="00875B2F"/>
    <w:rsid w:val="00883FCE"/>
    <w:rsid w:val="008A1F5A"/>
    <w:rsid w:val="008B08D1"/>
    <w:rsid w:val="008B51B6"/>
    <w:rsid w:val="008B74E6"/>
    <w:rsid w:val="008C2832"/>
    <w:rsid w:val="00900311"/>
    <w:rsid w:val="00911EC2"/>
    <w:rsid w:val="00935C1B"/>
    <w:rsid w:val="00943C3E"/>
    <w:rsid w:val="00943FA7"/>
    <w:rsid w:val="00953CF6"/>
    <w:rsid w:val="009772EB"/>
    <w:rsid w:val="00984ACB"/>
    <w:rsid w:val="00985025"/>
    <w:rsid w:val="0098728B"/>
    <w:rsid w:val="009A0E66"/>
    <w:rsid w:val="009A68A6"/>
    <w:rsid w:val="009C4D49"/>
    <w:rsid w:val="009C7070"/>
    <w:rsid w:val="00A46F65"/>
    <w:rsid w:val="00A744E5"/>
    <w:rsid w:val="00A80304"/>
    <w:rsid w:val="00A85C52"/>
    <w:rsid w:val="00AA0199"/>
    <w:rsid w:val="00AB0292"/>
    <w:rsid w:val="00AB5FCF"/>
    <w:rsid w:val="00AC7459"/>
    <w:rsid w:val="00AC78CF"/>
    <w:rsid w:val="00AD2207"/>
    <w:rsid w:val="00AE308B"/>
    <w:rsid w:val="00AF6C54"/>
    <w:rsid w:val="00B132C9"/>
    <w:rsid w:val="00B159C9"/>
    <w:rsid w:val="00B26FAA"/>
    <w:rsid w:val="00B33A81"/>
    <w:rsid w:val="00B34A9F"/>
    <w:rsid w:val="00B35BB5"/>
    <w:rsid w:val="00B45996"/>
    <w:rsid w:val="00B51E1B"/>
    <w:rsid w:val="00B54766"/>
    <w:rsid w:val="00B55D8C"/>
    <w:rsid w:val="00B61FA1"/>
    <w:rsid w:val="00B652E9"/>
    <w:rsid w:val="00B73327"/>
    <w:rsid w:val="00B844CA"/>
    <w:rsid w:val="00BB1823"/>
    <w:rsid w:val="00BB209E"/>
    <w:rsid w:val="00BB39A3"/>
    <w:rsid w:val="00BD54DE"/>
    <w:rsid w:val="00BD6EC3"/>
    <w:rsid w:val="00C02125"/>
    <w:rsid w:val="00C151E6"/>
    <w:rsid w:val="00C22E92"/>
    <w:rsid w:val="00C4042A"/>
    <w:rsid w:val="00C42A80"/>
    <w:rsid w:val="00C6269B"/>
    <w:rsid w:val="00C6775C"/>
    <w:rsid w:val="00C70C81"/>
    <w:rsid w:val="00C77705"/>
    <w:rsid w:val="00CA1D1A"/>
    <w:rsid w:val="00CB075B"/>
    <w:rsid w:val="00CD6964"/>
    <w:rsid w:val="00CE5B03"/>
    <w:rsid w:val="00D02326"/>
    <w:rsid w:val="00D0306D"/>
    <w:rsid w:val="00D036EF"/>
    <w:rsid w:val="00D04D24"/>
    <w:rsid w:val="00D349D6"/>
    <w:rsid w:val="00D34D58"/>
    <w:rsid w:val="00D460F4"/>
    <w:rsid w:val="00D5671D"/>
    <w:rsid w:val="00D575C7"/>
    <w:rsid w:val="00D6005F"/>
    <w:rsid w:val="00D61A4C"/>
    <w:rsid w:val="00D66C54"/>
    <w:rsid w:val="00D809E4"/>
    <w:rsid w:val="00D80B94"/>
    <w:rsid w:val="00D845D5"/>
    <w:rsid w:val="00D90F67"/>
    <w:rsid w:val="00D94807"/>
    <w:rsid w:val="00D97F98"/>
    <w:rsid w:val="00DD12D4"/>
    <w:rsid w:val="00DE40FD"/>
    <w:rsid w:val="00E04E0C"/>
    <w:rsid w:val="00E20D3F"/>
    <w:rsid w:val="00E26470"/>
    <w:rsid w:val="00E27A1B"/>
    <w:rsid w:val="00E35560"/>
    <w:rsid w:val="00E57CA3"/>
    <w:rsid w:val="00E745AE"/>
    <w:rsid w:val="00E81A27"/>
    <w:rsid w:val="00E90B54"/>
    <w:rsid w:val="00EA2CFC"/>
    <w:rsid w:val="00EB176C"/>
    <w:rsid w:val="00EB792C"/>
    <w:rsid w:val="00EC16E7"/>
    <w:rsid w:val="00EC314E"/>
    <w:rsid w:val="00ED3FF9"/>
    <w:rsid w:val="00EE3987"/>
    <w:rsid w:val="00EF495D"/>
    <w:rsid w:val="00F01530"/>
    <w:rsid w:val="00F070DB"/>
    <w:rsid w:val="00F07C51"/>
    <w:rsid w:val="00F47C22"/>
    <w:rsid w:val="00F52967"/>
    <w:rsid w:val="00F76C93"/>
    <w:rsid w:val="00F9529B"/>
    <w:rsid w:val="00FD6258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8AE90AA"/>
  <w15:chartTrackingRefBased/>
  <w15:docId w15:val="{77DA250E-3AEA-49AD-918E-713764C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2500"/>
    <w:pPr>
      <w:keepNext/>
      <w:widowControl w:val="0"/>
      <w:autoSpaceDE w:val="0"/>
      <w:autoSpaceDN w:val="0"/>
      <w:adjustRightInd w:val="0"/>
      <w:outlineLvl w:val="0"/>
    </w:pPr>
    <w:rPr>
      <w:rFonts w:ascii="Times New Roman" w:hAnsi="Times New Roman"/>
      <w:b/>
      <w:bCs/>
      <w:szCs w:val="22"/>
    </w:rPr>
  </w:style>
  <w:style w:type="paragraph" w:styleId="Heading2">
    <w:name w:val="heading 2"/>
    <w:basedOn w:val="Normal"/>
    <w:next w:val="Normal"/>
    <w:qFormat/>
    <w:rsid w:val="00192500"/>
    <w:pPr>
      <w:keepNext/>
      <w:widowControl w:val="0"/>
      <w:autoSpaceDE w:val="0"/>
      <w:autoSpaceDN w:val="0"/>
      <w:adjustRightInd w:val="0"/>
      <w:outlineLvl w:val="1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D12C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color w:val="FF0000"/>
    </w:rPr>
  </w:style>
  <w:style w:type="paragraph" w:styleId="BodyTextIndent">
    <w:name w:val="Body Text Indent"/>
    <w:basedOn w:val="Normal"/>
    <w:rsid w:val="00066EC9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92500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before="280"/>
    </w:pPr>
    <w:rPr>
      <w:rFonts w:ascii="Times New Roman" w:hAnsi="Times New Roman"/>
      <w:sz w:val="22"/>
      <w:szCs w:val="22"/>
      <w:lang w:val="x-none"/>
    </w:rPr>
  </w:style>
  <w:style w:type="paragraph" w:styleId="BalloonText">
    <w:name w:val="Balloon Text"/>
    <w:basedOn w:val="Normal"/>
    <w:semiHidden/>
    <w:rsid w:val="00B132C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34A9F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6A207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207E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A207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A1F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E66"/>
    <w:pPr>
      <w:ind w:left="720"/>
      <w:contextualSpacing/>
    </w:pPr>
  </w:style>
  <w:style w:type="paragraph" w:customStyle="1" w:styleId="a">
    <w:name w:val="_"/>
    <w:basedOn w:val="Normal"/>
    <w:rsid w:val="00E35560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02326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affs-wildlife.org.uk/our-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825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swt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 westwood</dc:creator>
  <cp:keywords/>
  <cp:lastModifiedBy>Dawn Northwood</cp:lastModifiedBy>
  <cp:revision>7</cp:revision>
  <cp:lastPrinted>2013-07-08T15:26:00Z</cp:lastPrinted>
  <dcterms:created xsi:type="dcterms:W3CDTF">2024-05-13T11:48:00Z</dcterms:created>
  <dcterms:modified xsi:type="dcterms:W3CDTF">2024-07-29T14:39:00Z</dcterms:modified>
</cp:coreProperties>
</file>