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5F" w:rsidRPr="009B6106" w:rsidRDefault="0064365F">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84"/>
      </w:tblGrid>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Job Title:</w:t>
            </w:r>
          </w:p>
        </w:tc>
        <w:tc>
          <w:tcPr>
            <w:tcW w:w="7884" w:type="dxa"/>
            <w:shd w:val="clear" w:color="auto" w:fill="auto"/>
            <w:vAlign w:val="center"/>
          </w:tcPr>
          <w:p w:rsidR="009B0097" w:rsidRPr="009B6106" w:rsidRDefault="005803E4" w:rsidP="00EF6AC4">
            <w:pPr>
              <w:rPr>
                <w:rFonts w:ascii="Adelle" w:hAnsi="Adelle" w:cs="Arial"/>
                <w:sz w:val="22"/>
                <w:szCs w:val="22"/>
              </w:rPr>
            </w:pPr>
            <w:r w:rsidRPr="009B6106">
              <w:rPr>
                <w:rFonts w:ascii="Adelle" w:hAnsi="Adelle" w:cs="Arial"/>
                <w:sz w:val="22"/>
                <w:szCs w:val="22"/>
              </w:rPr>
              <w:t xml:space="preserve">Catering </w:t>
            </w:r>
            <w:r w:rsidR="005E5C95" w:rsidRPr="009B6106">
              <w:rPr>
                <w:rFonts w:ascii="Adelle" w:hAnsi="Adelle" w:cs="Arial"/>
                <w:sz w:val="22"/>
                <w:szCs w:val="22"/>
              </w:rPr>
              <w:t xml:space="preserve">Assistant </w:t>
            </w:r>
            <w:r w:rsidRPr="009B6106">
              <w:rPr>
                <w:rFonts w:ascii="Adelle" w:hAnsi="Adelle" w:cs="Arial"/>
                <w:sz w:val="22"/>
                <w:szCs w:val="22"/>
              </w:rPr>
              <w:t>Supervisor</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Department:</w:t>
            </w:r>
          </w:p>
        </w:tc>
        <w:tc>
          <w:tcPr>
            <w:tcW w:w="7884" w:type="dxa"/>
            <w:shd w:val="clear" w:color="auto" w:fill="auto"/>
            <w:vAlign w:val="center"/>
          </w:tcPr>
          <w:p w:rsidR="009B0097" w:rsidRPr="009B6106" w:rsidRDefault="007F364D" w:rsidP="00EF6AC4">
            <w:pPr>
              <w:rPr>
                <w:rFonts w:ascii="Adelle" w:hAnsi="Adelle" w:cs="Arial"/>
                <w:sz w:val="22"/>
                <w:szCs w:val="22"/>
              </w:rPr>
            </w:pPr>
            <w:r w:rsidRPr="009B6106">
              <w:rPr>
                <w:rFonts w:ascii="Adelle" w:hAnsi="Adelle" w:cs="Arial"/>
                <w:sz w:val="22"/>
                <w:szCs w:val="22"/>
              </w:rPr>
              <w:t>Commercial</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Responsible to:</w:t>
            </w:r>
          </w:p>
        </w:tc>
        <w:tc>
          <w:tcPr>
            <w:tcW w:w="7884" w:type="dxa"/>
            <w:shd w:val="clear" w:color="auto" w:fill="auto"/>
            <w:vAlign w:val="center"/>
          </w:tcPr>
          <w:p w:rsidR="009B0097" w:rsidRPr="009B6106" w:rsidRDefault="00134868" w:rsidP="0063346A">
            <w:pPr>
              <w:rPr>
                <w:rFonts w:ascii="Adelle" w:hAnsi="Adelle" w:cs="Arial"/>
                <w:sz w:val="22"/>
                <w:szCs w:val="22"/>
              </w:rPr>
            </w:pPr>
            <w:r w:rsidRPr="009B6106">
              <w:rPr>
                <w:rFonts w:ascii="Adelle" w:hAnsi="Adelle" w:cs="Arial"/>
                <w:sz w:val="22"/>
                <w:szCs w:val="22"/>
              </w:rPr>
              <w:t>Westport Lake Visitor Centre</w:t>
            </w:r>
            <w:r w:rsidR="005E5C95" w:rsidRPr="009B6106">
              <w:rPr>
                <w:rFonts w:ascii="Adelle" w:hAnsi="Adelle" w:cs="Arial"/>
                <w:sz w:val="22"/>
                <w:szCs w:val="22"/>
              </w:rPr>
              <w:t xml:space="preserve"> </w:t>
            </w:r>
            <w:r w:rsidR="0063346A">
              <w:rPr>
                <w:rFonts w:ascii="Adelle" w:hAnsi="Adelle" w:cs="Arial"/>
                <w:sz w:val="22"/>
                <w:szCs w:val="22"/>
              </w:rPr>
              <w:t>Superviso</w:t>
            </w:r>
            <w:bookmarkStart w:id="0" w:name="_GoBack"/>
            <w:bookmarkEnd w:id="0"/>
            <w:r w:rsidR="007F364D" w:rsidRPr="009B6106">
              <w:rPr>
                <w:rFonts w:ascii="Adelle" w:hAnsi="Adelle" w:cs="Arial"/>
                <w:sz w:val="22"/>
                <w:szCs w:val="22"/>
              </w:rPr>
              <w:t>r</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Responsible for:</w:t>
            </w:r>
          </w:p>
        </w:tc>
        <w:tc>
          <w:tcPr>
            <w:tcW w:w="7884" w:type="dxa"/>
            <w:shd w:val="clear" w:color="auto" w:fill="auto"/>
            <w:vAlign w:val="center"/>
          </w:tcPr>
          <w:p w:rsidR="009B0097" w:rsidRPr="009B6106" w:rsidRDefault="00582B5A" w:rsidP="00EF6AC4">
            <w:pPr>
              <w:rPr>
                <w:rFonts w:ascii="Adelle" w:hAnsi="Adelle" w:cs="Arial"/>
                <w:sz w:val="22"/>
                <w:szCs w:val="22"/>
              </w:rPr>
            </w:pPr>
            <w:r w:rsidRPr="009B6106">
              <w:rPr>
                <w:rFonts w:ascii="Adelle" w:hAnsi="Adelle" w:cs="Arial"/>
                <w:sz w:val="22"/>
                <w:szCs w:val="22"/>
              </w:rPr>
              <w:t>Catering Assistants</w:t>
            </w:r>
          </w:p>
        </w:tc>
      </w:tr>
      <w:tr w:rsidR="009B0097" w:rsidRPr="009B6106" w:rsidTr="00502DA5">
        <w:tc>
          <w:tcPr>
            <w:tcW w:w="2748" w:type="dxa"/>
            <w:shd w:val="clear" w:color="auto" w:fill="auto"/>
            <w:vAlign w:val="center"/>
          </w:tcPr>
          <w:p w:rsidR="009B0097" w:rsidRPr="009B6106" w:rsidRDefault="006B7F16" w:rsidP="00EF6AC4">
            <w:pPr>
              <w:rPr>
                <w:rFonts w:ascii="Adelle" w:hAnsi="Adelle" w:cs="Arial"/>
                <w:b/>
                <w:sz w:val="22"/>
                <w:szCs w:val="22"/>
              </w:rPr>
            </w:pPr>
            <w:r w:rsidRPr="009B6106">
              <w:rPr>
                <w:rFonts w:ascii="Adelle" w:hAnsi="Adelle" w:cs="Arial"/>
                <w:b/>
                <w:sz w:val="22"/>
                <w:szCs w:val="22"/>
              </w:rPr>
              <w:t>Pay Band</w:t>
            </w:r>
            <w:r w:rsidR="009B0097" w:rsidRPr="009B6106">
              <w:rPr>
                <w:rFonts w:ascii="Adelle" w:hAnsi="Adelle" w:cs="Arial"/>
                <w:b/>
                <w:sz w:val="22"/>
                <w:szCs w:val="22"/>
              </w:rPr>
              <w:t>:</w:t>
            </w:r>
          </w:p>
        </w:tc>
        <w:tc>
          <w:tcPr>
            <w:tcW w:w="7884" w:type="dxa"/>
            <w:shd w:val="clear" w:color="auto" w:fill="auto"/>
            <w:vAlign w:val="center"/>
          </w:tcPr>
          <w:p w:rsidR="009B0097" w:rsidRPr="009B6106" w:rsidRDefault="006B7F16" w:rsidP="00EF6AC4">
            <w:pPr>
              <w:rPr>
                <w:rFonts w:ascii="Adelle" w:hAnsi="Adelle" w:cs="Arial"/>
                <w:sz w:val="22"/>
                <w:szCs w:val="22"/>
              </w:rPr>
            </w:pPr>
            <w:r w:rsidRPr="009B6106">
              <w:rPr>
                <w:rFonts w:ascii="Adelle" w:hAnsi="Adelle" w:cs="Arial"/>
                <w:sz w:val="22"/>
                <w:szCs w:val="22"/>
              </w:rPr>
              <w:t>Assistant</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Tenure:</w:t>
            </w:r>
          </w:p>
        </w:tc>
        <w:tc>
          <w:tcPr>
            <w:tcW w:w="7884" w:type="dxa"/>
            <w:shd w:val="clear" w:color="auto" w:fill="auto"/>
            <w:vAlign w:val="center"/>
          </w:tcPr>
          <w:p w:rsidR="009B0097" w:rsidRPr="009B6106" w:rsidRDefault="006B7F16" w:rsidP="00EF6AC4">
            <w:pPr>
              <w:rPr>
                <w:rFonts w:ascii="Adelle" w:hAnsi="Adelle" w:cs="Arial"/>
                <w:sz w:val="22"/>
                <w:szCs w:val="22"/>
              </w:rPr>
            </w:pPr>
            <w:r w:rsidRPr="009B6106">
              <w:rPr>
                <w:rFonts w:ascii="Adelle" w:hAnsi="Adelle" w:cs="Arial"/>
                <w:sz w:val="22"/>
                <w:szCs w:val="22"/>
              </w:rPr>
              <w:t>Permanent</w:t>
            </w:r>
            <w:r w:rsidR="00C93B61">
              <w:rPr>
                <w:rFonts w:ascii="Adelle" w:hAnsi="Adelle" w:cs="Arial"/>
                <w:sz w:val="22"/>
                <w:szCs w:val="22"/>
              </w:rPr>
              <w:t xml:space="preserve"> : 20 hours per week</w:t>
            </w:r>
            <w:r w:rsidR="009B2958">
              <w:rPr>
                <w:rFonts w:ascii="Adelle" w:hAnsi="Adelle" w:cs="Arial"/>
                <w:sz w:val="22"/>
                <w:szCs w:val="22"/>
              </w:rPr>
              <w:t xml:space="preserve"> (must include alternate Saturday or Sunday)</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Location:</w:t>
            </w:r>
          </w:p>
        </w:tc>
        <w:tc>
          <w:tcPr>
            <w:tcW w:w="7884" w:type="dxa"/>
            <w:shd w:val="clear" w:color="auto" w:fill="auto"/>
            <w:vAlign w:val="center"/>
          </w:tcPr>
          <w:p w:rsidR="009B0097" w:rsidRPr="009B6106" w:rsidRDefault="00582B5A" w:rsidP="00EF6AC4">
            <w:pPr>
              <w:rPr>
                <w:rFonts w:ascii="Adelle" w:hAnsi="Adelle" w:cs="Arial"/>
                <w:sz w:val="22"/>
                <w:szCs w:val="22"/>
              </w:rPr>
            </w:pPr>
            <w:r w:rsidRPr="009B6106">
              <w:rPr>
                <w:rFonts w:ascii="Adelle" w:hAnsi="Adelle" w:cs="Arial"/>
                <w:sz w:val="22"/>
                <w:szCs w:val="22"/>
              </w:rPr>
              <w:t>Westport Lake Visitor Centre</w:t>
            </w:r>
          </w:p>
        </w:tc>
      </w:tr>
    </w:tbl>
    <w:p w:rsidR="00713D69" w:rsidRDefault="00713D69" w:rsidP="009B0097">
      <w:pPr>
        <w:jc w:val="both"/>
        <w:rPr>
          <w:rFonts w:ascii="Adelle" w:hAnsi="Adelle" w:cs="Arial"/>
          <w:sz w:val="22"/>
          <w:szCs w:val="22"/>
        </w:rPr>
      </w:pPr>
    </w:p>
    <w:p w:rsidR="00DD2520" w:rsidRPr="009B6106" w:rsidRDefault="00DD2520" w:rsidP="009B0097">
      <w:pPr>
        <w:jc w:val="both"/>
        <w:rPr>
          <w:rFonts w:ascii="Adelle" w:hAnsi="Adelle" w:cs="Arial"/>
          <w:sz w:val="22"/>
          <w:szCs w:val="22"/>
        </w:rPr>
      </w:pPr>
    </w:p>
    <w:tbl>
      <w:tblPr>
        <w:tblW w:w="10632" w:type="dxa"/>
        <w:tblInd w:w="-743" w:type="dxa"/>
        <w:tblLook w:val="01E0" w:firstRow="1" w:lastRow="1" w:firstColumn="1" w:lastColumn="1" w:noHBand="0" w:noVBand="0"/>
      </w:tblPr>
      <w:tblGrid>
        <w:gridCol w:w="10824"/>
      </w:tblGrid>
      <w:tr w:rsidR="007434FE" w:rsidRPr="009B6106" w:rsidTr="00B27EE3">
        <w:trPr>
          <w:trHeight w:val="6522"/>
        </w:trPr>
        <w:tc>
          <w:tcPr>
            <w:tcW w:w="10632" w:type="dxa"/>
            <w:shd w:val="clear" w:color="auto" w:fill="auto"/>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434FE" w:rsidRPr="009B6106" w:rsidTr="00646942">
              <w:tc>
                <w:tcPr>
                  <w:tcW w:w="10598" w:type="dxa"/>
                  <w:shd w:val="clear" w:color="auto" w:fill="D9D9D9" w:themeFill="background1" w:themeFillShade="D9"/>
                </w:tcPr>
                <w:p w:rsidR="007434FE" w:rsidRPr="009B6106" w:rsidRDefault="007434FE" w:rsidP="007434FE">
                  <w:pPr>
                    <w:jc w:val="both"/>
                    <w:rPr>
                      <w:rFonts w:ascii="Adelle" w:hAnsi="Adelle" w:cs="Arial"/>
                      <w:b/>
                      <w:sz w:val="22"/>
                      <w:szCs w:val="22"/>
                    </w:rPr>
                  </w:pPr>
                  <w:r w:rsidRPr="009B6106">
                    <w:rPr>
                      <w:rFonts w:ascii="Adelle" w:hAnsi="Adelle" w:cs="Arial"/>
                      <w:b/>
                      <w:sz w:val="22"/>
                      <w:szCs w:val="22"/>
                    </w:rPr>
                    <w:t>Background Information:</w:t>
                  </w:r>
                </w:p>
              </w:tc>
            </w:tr>
            <w:tr w:rsidR="007434FE" w:rsidRPr="009B6106" w:rsidTr="004D6351">
              <w:tc>
                <w:tcPr>
                  <w:tcW w:w="10598" w:type="dxa"/>
                </w:tcPr>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Our mission statement is:</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i/>
                      <w:color w:val="auto"/>
                      <w:sz w:val="22"/>
                      <w:szCs w:val="22"/>
                    </w:rPr>
                  </w:pPr>
                  <w:r w:rsidRPr="009B6106">
                    <w:rPr>
                      <w:rFonts w:ascii="Adelle" w:hAnsi="Adelle" w:cs="Arial"/>
                      <w:i/>
                      <w:color w:val="auto"/>
                      <w:sz w:val="22"/>
                      <w:szCs w:val="22"/>
                    </w:rPr>
                    <w:t>“Staffordshire Wildlife Trust protects and enhances the wildlife and wild places of Staffordshire and promotes understanding, enjoyment and involvement in the natural world.”</w:t>
                  </w:r>
                </w:p>
                <w:p w:rsidR="007434FE" w:rsidRPr="009B6106" w:rsidRDefault="007434FE" w:rsidP="007434FE">
                  <w:pPr>
                    <w:tabs>
                      <w:tab w:val="left" w:pos="709"/>
                      <w:tab w:val="left" w:pos="6480"/>
                    </w:tabs>
                    <w:rPr>
                      <w:rFonts w:ascii="Adelle" w:hAnsi="Adelle" w:cs="Arial"/>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A registered charity established in 1969 we are one of 47 county Wildlife Trusts throughout the UK and are supported by over 15,000 members.</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 xml:space="preserve">The Trust owns or manages 27 nature reserves covering an area of over 3,600 acres. Our 60 staff are based in six locations around the county including our Headquarters at Wolseley Bridge, Stafford, with our work divided up into five departments: Resources, </w:t>
                  </w:r>
                  <w:r w:rsidR="00C93B61">
                    <w:rPr>
                      <w:rFonts w:ascii="Adelle" w:hAnsi="Adelle" w:cs="Arial"/>
                      <w:color w:val="auto"/>
                      <w:sz w:val="22"/>
                      <w:szCs w:val="22"/>
                    </w:rPr>
                    <w:t>People</w:t>
                  </w:r>
                  <w:r w:rsidR="00924B51">
                    <w:rPr>
                      <w:rFonts w:ascii="Adelle" w:hAnsi="Adelle" w:cs="Arial"/>
                      <w:color w:val="auto"/>
                      <w:sz w:val="22"/>
                      <w:szCs w:val="22"/>
                    </w:rPr>
                    <w:t xml:space="preserve"> </w:t>
                  </w:r>
                  <w:proofErr w:type="gramStart"/>
                  <w:r w:rsidR="00924B51">
                    <w:rPr>
                      <w:rFonts w:ascii="Adelle" w:hAnsi="Adelle" w:cs="Arial"/>
                      <w:color w:val="auto"/>
                      <w:sz w:val="22"/>
                      <w:szCs w:val="22"/>
                    </w:rPr>
                    <w:t>Engagement</w:t>
                  </w:r>
                  <w:r w:rsidR="00C93B61">
                    <w:rPr>
                      <w:rFonts w:ascii="Adelle" w:hAnsi="Adelle" w:cs="Arial"/>
                      <w:color w:val="auto"/>
                      <w:sz w:val="22"/>
                      <w:szCs w:val="22"/>
                    </w:rPr>
                    <w:t xml:space="preserve"> </w:t>
                  </w:r>
                  <w:r w:rsidRPr="009B6106">
                    <w:rPr>
                      <w:rFonts w:ascii="Adelle" w:hAnsi="Adelle" w:cs="Arial"/>
                      <w:color w:val="auto"/>
                      <w:sz w:val="22"/>
                      <w:szCs w:val="22"/>
                    </w:rPr>
                    <w:t>,</w:t>
                  </w:r>
                  <w:proofErr w:type="gramEnd"/>
                  <w:r w:rsidRPr="009B6106">
                    <w:rPr>
                      <w:rFonts w:ascii="Adelle" w:hAnsi="Adelle" w:cs="Arial"/>
                      <w:color w:val="auto"/>
                      <w:sz w:val="22"/>
                      <w:szCs w:val="22"/>
                    </w:rPr>
                    <w:t xml:space="preserve"> Conservation Delivery, Fundraising, Communication and Membership &amp;</w:t>
                  </w:r>
                  <w:r w:rsidR="00924B51">
                    <w:rPr>
                      <w:rFonts w:ascii="Adelle" w:hAnsi="Adelle" w:cs="Arial"/>
                      <w:color w:val="auto"/>
                      <w:sz w:val="22"/>
                      <w:szCs w:val="22"/>
                    </w:rPr>
                    <w:t xml:space="preserve"> Commercial</w:t>
                  </w:r>
                  <w:r w:rsidRPr="009B6106">
                    <w:rPr>
                      <w:rFonts w:ascii="Adelle" w:hAnsi="Adelle" w:cs="Arial"/>
                      <w:color w:val="auto"/>
                      <w:sz w:val="22"/>
                      <w:szCs w:val="22"/>
                    </w:rPr>
                    <w:t>. The Trust has a diverse workforce including site wardens, wildlife surveyors, community and education officers, catering and administration staff.</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The Trust currently runs two main centres, Westport Lake and the Wolseley Centre, with cafés, conferences and retail to a greater or lesser degree at both venues, in additi</w:t>
                  </w:r>
                  <w:r w:rsidR="00924B51">
                    <w:rPr>
                      <w:rFonts w:ascii="Adelle" w:hAnsi="Adelle" w:cs="Arial"/>
                      <w:color w:val="auto"/>
                      <w:sz w:val="22"/>
                      <w:szCs w:val="22"/>
                    </w:rPr>
                    <w:t xml:space="preserve">on to Charity Shops in Leek, </w:t>
                  </w:r>
                  <w:proofErr w:type="spellStart"/>
                  <w:r w:rsidRPr="009B6106">
                    <w:rPr>
                      <w:rFonts w:ascii="Adelle" w:hAnsi="Adelle" w:cs="Arial"/>
                      <w:color w:val="auto"/>
                      <w:sz w:val="22"/>
                      <w:szCs w:val="22"/>
                    </w:rPr>
                    <w:t>Rugeley</w:t>
                  </w:r>
                  <w:proofErr w:type="spellEnd"/>
                  <w:r w:rsidR="00924B51">
                    <w:rPr>
                      <w:rFonts w:ascii="Adelle" w:hAnsi="Adelle" w:cs="Arial"/>
                      <w:color w:val="auto"/>
                      <w:sz w:val="22"/>
                      <w:szCs w:val="22"/>
                    </w:rPr>
                    <w:t xml:space="preserve"> &amp; </w:t>
                  </w:r>
                  <w:proofErr w:type="spellStart"/>
                  <w:r w:rsidR="00924B51">
                    <w:rPr>
                      <w:rFonts w:ascii="Adelle" w:hAnsi="Adelle" w:cs="Arial"/>
                      <w:color w:val="auto"/>
                      <w:sz w:val="22"/>
                      <w:szCs w:val="22"/>
                    </w:rPr>
                    <w:t>Penkridge</w:t>
                  </w:r>
                  <w:proofErr w:type="spellEnd"/>
                  <w:r w:rsidRPr="009B6106">
                    <w:rPr>
                      <w:rFonts w:ascii="Adelle" w:hAnsi="Adelle" w:cs="Arial"/>
                      <w:color w:val="auto"/>
                      <w:sz w:val="22"/>
                      <w:szCs w:val="22"/>
                    </w:rPr>
                    <w:t xml:space="preserve">.  The </w:t>
                  </w:r>
                  <w:proofErr w:type="spellStart"/>
                  <w:r w:rsidRPr="009B6106">
                    <w:rPr>
                      <w:rFonts w:ascii="Adelle" w:hAnsi="Adelle" w:cs="Arial"/>
                      <w:color w:val="auto"/>
                      <w:sz w:val="22"/>
                      <w:szCs w:val="22"/>
                    </w:rPr>
                    <w:t>postholder</w:t>
                  </w:r>
                  <w:proofErr w:type="spellEnd"/>
                  <w:r w:rsidRPr="009B6106">
                    <w:rPr>
                      <w:rFonts w:ascii="Adelle" w:hAnsi="Adelle" w:cs="Arial"/>
                      <w:color w:val="auto"/>
                      <w:sz w:val="22"/>
                      <w:szCs w:val="22"/>
                    </w:rPr>
                    <w:t xml:space="preserve"> will assist the supervisor in the day to day running of the Westport Lake Trading operation.  </w:t>
                  </w:r>
                </w:p>
                <w:p w:rsidR="007434FE" w:rsidRPr="009B6106" w:rsidRDefault="007434FE" w:rsidP="007434FE">
                  <w:pPr>
                    <w:pStyle w:val="BodyText"/>
                    <w:rPr>
                      <w:rFonts w:ascii="Adelle" w:hAnsi="Adelle" w:cs="Arial"/>
                      <w:i/>
                      <w:color w:val="auto"/>
                      <w:sz w:val="22"/>
                      <w:szCs w:val="22"/>
                      <w:u w:val="single"/>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Westport Lake opened in the Summer of 2009 and is situated overlooking the popular visitor recreation area.   The Centre is managed by Staffordshire Wildlife Trust, in conjunction with Stoke-on-Trent City Council and Canal &amp; Rivers Trust (CRC).   This innovative centre has been built with state of the art environmental technologies and consists of a 100-cover café, interactive visitor area, education and conference facility.   Westport Lake is the flagship centre of Staffordshire Wildlife Trust in the north of the county and will reflect the ongoing environmental work of the Charity.</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tc>
            </w:tr>
          </w:tbl>
          <w:p w:rsidR="007434FE" w:rsidRPr="009B6106" w:rsidRDefault="007434FE" w:rsidP="007434FE">
            <w:pPr>
              <w:rPr>
                <w:rFonts w:ascii="Adelle" w:hAnsi="Adelle"/>
                <w:sz w:val="22"/>
                <w:szCs w:val="22"/>
              </w:rPr>
            </w:pPr>
          </w:p>
        </w:tc>
      </w:tr>
    </w:tbl>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097" w:rsidRPr="009B6106" w:rsidTr="00B27EE3">
        <w:tc>
          <w:tcPr>
            <w:tcW w:w="10632" w:type="dxa"/>
            <w:shd w:val="clear" w:color="auto" w:fill="D9D9D9" w:themeFill="background1" w:themeFillShade="D9"/>
            <w:vAlign w:val="center"/>
          </w:tcPr>
          <w:p w:rsidR="009B0097" w:rsidRPr="009B6106" w:rsidRDefault="009B0097" w:rsidP="00713D69">
            <w:pPr>
              <w:rPr>
                <w:rFonts w:ascii="Adelle" w:hAnsi="Adelle" w:cs="Arial"/>
                <w:b/>
                <w:sz w:val="22"/>
                <w:szCs w:val="22"/>
              </w:rPr>
            </w:pPr>
            <w:r w:rsidRPr="009B6106">
              <w:rPr>
                <w:rFonts w:ascii="Adelle" w:hAnsi="Adelle" w:cs="Arial"/>
                <w:b/>
                <w:sz w:val="22"/>
                <w:szCs w:val="22"/>
              </w:rPr>
              <w:t>Job Purpose:</w:t>
            </w:r>
          </w:p>
        </w:tc>
      </w:tr>
      <w:tr w:rsidR="009B0097" w:rsidRPr="009B6106" w:rsidTr="009B1269">
        <w:tc>
          <w:tcPr>
            <w:tcW w:w="10632" w:type="dxa"/>
            <w:shd w:val="clear" w:color="auto" w:fill="auto"/>
            <w:vAlign w:val="center"/>
          </w:tcPr>
          <w:p w:rsidR="00151DAA" w:rsidRPr="009B6106" w:rsidRDefault="00151DAA" w:rsidP="00151DAA">
            <w:pPr>
              <w:jc w:val="both"/>
              <w:rPr>
                <w:rFonts w:ascii="Adelle" w:hAnsi="Adelle"/>
                <w:sz w:val="22"/>
                <w:szCs w:val="22"/>
              </w:rPr>
            </w:pPr>
            <w:r w:rsidRPr="009B6106">
              <w:rPr>
                <w:rFonts w:ascii="Adelle" w:hAnsi="Adelle"/>
                <w:sz w:val="22"/>
                <w:szCs w:val="22"/>
              </w:rPr>
              <w:t xml:space="preserve">To </w:t>
            </w:r>
            <w:r w:rsidR="00125A93" w:rsidRPr="009B6106">
              <w:rPr>
                <w:rFonts w:ascii="Adelle" w:hAnsi="Adelle"/>
                <w:sz w:val="22"/>
                <w:szCs w:val="22"/>
              </w:rPr>
              <w:t xml:space="preserve">assist the </w:t>
            </w:r>
            <w:r w:rsidR="0040469B" w:rsidRPr="009B6106">
              <w:rPr>
                <w:rFonts w:ascii="Adelle" w:hAnsi="Adelle"/>
                <w:sz w:val="22"/>
                <w:szCs w:val="22"/>
              </w:rPr>
              <w:t>Westport Lake Visitor Centre S</w:t>
            </w:r>
            <w:r w:rsidR="00125A93" w:rsidRPr="009B6106">
              <w:rPr>
                <w:rFonts w:ascii="Adelle" w:hAnsi="Adelle"/>
                <w:sz w:val="22"/>
                <w:szCs w:val="22"/>
              </w:rPr>
              <w:t>upervisor (and deputise in their absence) in the</w:t>
            </w:r>
            <w:r w:rsidRPr="009B6106">
              <w:rPr>
                <w:rFonts w:ascii="Adelle" w:hAnsi="Adelle"/>
                <w:sz w:val="22"/>
                <w:szCs w:val="22"/>
              </w:rPr>
              <w:t xml:space="preserve"> day-to-day food &amp; beverage operations at Westport Lake Cafe &amp; Visitor Centre, whilst maximising the revenue capacity of this facility. </w:t>
            </w:r>
          </w:p>
          <w:p w:rsidR="009B0097" w:rsidRPr="009B6106" w:rsidRDefault="00151DAA" w:rsidP="00B71318">
            <w:pPr>
              <w:jc w:val="both"/>
              <w:rPr>
                <w:rFonts w:ascii="Adelle" w:hAnsi="Adelle"/>
                <w:sz w:val="22"/>
                <w:szCs w:val="22"/>
              </w:rPr>
            </w:pPr>
            <w:r w:rsidRPr="009B6106">
              <w:rPr>
                <w:rFonts w:ascii="Adelle" w:hAnsi="Adelle"/>
                <w:sz w:val="22"/>
                <w:szCs w:val="22"/>
              </w:rPr>
              <w:t>To ensure the Visitor Centre &amp; Facilities are accessible to all users and high standards are adhered to throughout.</w:t>
            </w:r>
          </w:p>
        </w:tc>
      </w:tr>
    </w:tbl>
    <w:p w:rsidR="009B0097" w:rsidRPr="009B6106" w:rsidRDefault="009B0097" w:rsidP="009B0097">
      <w:pPr>
        <w:jc w:val="both"/>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097" w:rsidRPr="009B6106" w:rsidTr="009B1269">
        <w:tc>
          <w:tcPr>
            <w:tcW w:w="10632" w:type="dxa"/>
            <w:shd w:val="clear" w:color="auto" w:fill="D9D9D9"/>
            <w:vAlign w:val="center"/>
          </w:tcPr>
          <w:p w:rsidR="009B0097" w:rsidRPr="009B6106" w:rsidRDefault="009B0097" w:rsidP="00713D69">
            <w:pPr>
              <w:rPr>
                <w:rFonts w:ascii="Adelle" w:hAnsi="Adelle" w:cs="Arial"/>
                <w:b/>
                <w:sz w:val="22"/>
                <w:szCs w:val="22"/>
              </w:rPr>
            </w:pPr>
            <w:r w:rsidRPr="009B6106">
              <w:rPr>
                <w:rFonts w:ascii="Adelle" w:hAnsi="Adelle" w:cs="Arial"/>
                <w:b/>
                <w:sz w:val="22"/>
                <w:szCs w:val="22"/>
              </w:rPr>
              <w:t>Responsibilities:</w:t>
            </w:r>
          </w:p>
        </w:tc>
      </w:tr>
      <w:tr w:rsidR="009B0097" w:rsidRPr="009B6106" w:rsidTr="00B71318">
        <w:trPr>
          <w:trHeight w:val="7746"/>
        </w:trPr>
        <w:tc>
          <w:tcPr>
            <w:tcW w:w="10632" w:type="dxa"/>
            <w:shd w:val="clear" w:color="auto" w:fill="auto"/>
            <w:vAlign w:val="center"/>
          </w:tcPr>
          <w:p w:rsidR="00AC31A8" w:rsidRPr="009B6106" w:rsidRDefault="00AC31A8" w:rsidP="00AC31A8">
            <w:pPr>
              <w:tabs>
                <w:tab w:val="left" w:pos="-1440"/>
              </w:tabs>
              <w:ind w:left="720"/>
              <w:jc w:val="both"/>
              <w:rPr>
                <w:rFonts w:ascii="Adelle" w:hAnsi="Adelle"/>
                <w:sz w:val="22"/>
                <w:szCs w:val="22"/>
              </w:rPr>
            </w:pP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7D3883" w:rsidRPr="009B6106">
              <w:rPr>
                <w:rFonts w:ascii="Adelle" w:hAnsi="Adelle"/>
                <w:sz w:val="22"/>
                <w:szCs w:val="22"/>
              </w:rPr>
              <w:t xml:space="preserve">help </w:t>
            </w:r>
            <w:r w:rsidRPr="009B6106">
              <w:rPr>
                <w:rFonts w:ascii="Adelle" w:hAnsi="Adelle"/>
                <w:sz w:val="22"/>
                <w:szCs w:val="22"/>
              </w:rPr>
              <w:t xml:space="preserve">ensure the Café &amp; Visitor Centre are fully operational during the designated hours of business and the premises is secured thereafter. </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A25DD3" w:rsidRPr="009B6106">
              <w:rPr>
                <w:rFonts w:ascii="Adelle" w:hAnsi="Adelle"/>
                <w:sz w:val="22"/>
                <w:szCs w:val="22"/>
              </w:rPr>
              <w:t>support</w:t>
            </w:r>
            <w:r w:rsidR="00DA19CF" w:rsidRPr="009B6106">
              <w:rPr>
                <w:rFonts w:ascii="Adelle" w:hAnsi="Adelle"/>
                <w:sz w:val="22"/>
                <w:szCs w:val="22"/>
              </w:rPr>
              <w:t xml:space="preserve"> </w:t>
            </w:r>
            <w:r w:rsidR="00A25DD3" w:rsidRPr="009B6106">
              <w:rPr>
                <w:rFonts w:ascii="Adelle" w:hAnsi="Adelle"/>
                <w:sz w:val="22"/>
                <w:szCs w:val="22"/>
              </w:rPr>
              <w:t xml:space="preserve">the supervisor </w:t>
            </w:r>
            <w:r w:rsidR="00DB6BA8" w:rsidRPr="009B6106">
              <w:rPr>
                <w:rFonts w:ascii="Adelle" w:hAnsi="Adelle"/>
                <w:sz w:val="22"/>
                <w:szCs w:val="22"/>
              </w:rPr>
              <w:t xml:space="preserve">and oversee the operation in their absence, </w:t>
            </w:r>
            <w:r w:rsidR="006B4D5D" w:rsidRPr="009B6106">
              <w:rPr>
                <w:rFonts w:ascii="Adelle" w:hAnsi="Adelle"/>
                <w:sz w:val="22"/>
                <w:szCs w:val="22"/>
              </w:rPr>
              <w:t>in</w:t>
            </w:r>
            <w:r w:rsidR="00DA19CF" w:rsidRPr="009B6106">
              <w:rPr>
                <w:rFonts w:ascii="Adelle" w:hAnsi="Adelle"/>
                <w:sz w:val="22"/>
                <w:szCs w:val="22"/>
              </w:rPr>
              <w:t xml:space="preserve"> </w:t>
            </w:r>
            <w:r w:rsidRPr="009B6106">
              <w:rPr>
                <w:rFonts w:ascii="Adelle" w:hAnsi="Adelle"/>
                <w:sz w:val="22"/>
                <w:szCs w:val="22"/>
              </w:rPr>
              <w:t>lead</w:t>
            </w:r>
            <w:r w:rsidR="00DA19CF" w:rsidRPr="009B6106">
              <w:rPr>
                <w:rFonts w:ascii="Adelle" w:hAnsi="Adelle"/>
                <w:sz w:val="22"/>
                <w:szCs w:val="22"/>
              </w:rPr>
              <w:t>ing</w:t>
            </w:r>
            <w:r w:rsidRPr="009B6106">
              <w:rPr>
                <w:rFonts w:ascii="Adelle" w:hAnsi="Adelle"/>
                <w:sz w:val="22"/>
                <w:szCs w:val="22"/>
              </w:rPr>
              <w:t xml:space="preserve"> a team of catering assistants</w:t>
            </w:r>
            <w:r w:rsidR="00642C4F" w:rsidRPr="009B6106">
              <w:rPr>
                <w:rFonts w:ascii="Adelle" w:hAnsi="Adelle"/>
                <w:sz w:val="22"/>
                <w:szCs w:val="22"/>
              </w:rPr>
              <w:t>,</w:t>
            </w:r>
            <w:r w:rsidRPr="009B6106">
              <w:rPr>
                <w:rFonts w:ascii="Adelle" w:hAnsi="Adelle"/>
                <w:sz w:val="22"/>
                <w:szCs w:val="22"/>
              </w:rPr>
              <w:t xml:space="preserve"> </w:t>
            </w:r>
            <w:r w:rsidR="00642C4F" w:rsidRPr="009B6106">
              <w:rPr>
                <w:rFonts w:ascii="Adelle" w:hAnsi="Adelle"/>
                <w:sz w:val="22"/>
                <w:szCs w:val="22"/>
              </w:rPr>
              <w:t>to provide</w:t>
            </w:r>
            <w:r w:rsidRPr="009B6106">
              <w:rPr>
                <w:rFonts w:ascii="Adelle" w:hAnsi="Adelle"/>
                <w:sz w:val="22"/>
                <w:szCs w:val="22"/>
              </w:rPr>
              <w:t xml:space="preserve"> a high stand</w:t>
            </w:r>
            <w:r w:rsidR="006B4D5D" w:rsidRPr="009B6106">
              <w:rPr>
                <w:rFonts w:ascii="Adelle" w:hAnsi="Adelle"/>
                <w:sz w:val="22"/>
                <w:szCs w:val="22"/>
              </w:rPr>
              <w:t>ard of food &amp; beverage delivery. I</w:t>
            </w:r>
            <w:r w:rsidRPr="009B6106">
              <w:rPr>
                <w:rFonts w:ascii="Adelle" w:hAnsi="Adelle"/>
                <w:sz w:val="22"/>
                <w:szCs w:val="22"/>
              </w:rPr>
              <w:t>ncluding</w:t>
            </w:r>
            <w:r w:rsidR="006B4D5D" w:rsidRPr="009B6106">
              <w:rPr>
                <w:rFonts w:ascii="Adelle" w:hAnsi="Adelle"/>
                <w:sz w:val="22"/>
                <w:szCs w:val="22"/>
              </w:rPr>
              <w:t>,</w:t>
            </w:r>
            <w:r w:rsidRPr="009B6106">
              <w:rPr>
                <w:rFonts w:ascii="Adelle" w:hAnsi="Adelle"/>
                <w:sz w:val="22"/>
                <w:szCs w:val="22"/>
              </w:rPr>
              <w:t xml:space="preserve"> on the job training, completing and maintaining relevant </w:t>
            </w:r>
            <w:r w:rsidR="00DA19CF" w:rsidRPr="009B6106">
              <w:rPr>
                <w:rFonts w:ascii="Adelle" w:hAnsi="Adelle"/>
                <w:sz w:val="22"/>
                <w:szCs w:val="22"/>
              </w:rPr>
              <w:t>training and safety records</w:t>
            </w:r>
            <w:r w:rsidRPr="009B6106">
              <w:rPr>
                <w:rFonts w:ascii="Adelle" w:hAnsi="Adelle"/>
                <w:sz w:val="22"/>
                <w:szCs w:val="22"/>
              </w:rPr>
              <w:t xml:space="preserve">. </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236A12" w:rsidRPr="009B6106">
              <w:rPr>
                <w:rFonts w:ascii="Adelle" w:hAnsi="Adelle"/>
                <w:sz w:val="22"/>
                <w:szCs w:val="22"/>
              </w:rPr>
              <w:t xml:space="preserve">help </w:t>
            </w:r>
            <w:r w:rsidR="00E86CB3" w:rsidRPr="009B6106">
              <w:rPr>
                <w:rFonts w:ascii="Adelle" w:hAnsi="Adelle"/>
                <w:sz w:val="22"/>
                <w:szCs w:val="22"/>
              </w:rPr>
              <w:t>ensure</w:t>
            </w:r>
            <w:r w:rsidR="00236A12" w:rsidRPr="009B6106">
              <w:rPr>
                <w:rFonts w:ascii="Adelle" w:hAnsi="Adelle"/>
                <w:sz w:val="22"/>
                <w:szCs w:val="22"/>
              </w:rPr>
              <w:t xml:space="preserve"> a high standard of cleanliness and hygiene are maintained</w:t>
            </w:r>
            <w:r w:rsidR="00E86CB3" w:rsidRPr="009B6106">
              <w:rPr>
                <w:rFonts w:ascii="Adelle" w:hAnsi="Adelle"/>
                <w:sz w:val="22"/>
                <w:szCs w:val="22"/>
              </w:rPr>
              <w:t xml:space="preserve"> in </w:t>
            </w:r>
            <w:r w:rsidR="00D613F5" w:rsidRPr="009B6106">
              <w:rPr>
                <w:rFonts w:ascii="Adelle" w:hAnsi="Adelle"/>
                <w:sz w:val="22"/>
                <w:szCs w:val="22"/>
              </w:rPr>
              <w:t xml:space="preserve">the </w:t>
            </w:r>
            <w:r w:rsidRPr="009B6106">
              <w:rPr>
                <w:rFonts w:ascii="Adelle" w:hAnsi="Adelle"/>
                <w:sz w:val="22"/>
                <w:szCs w:val="22"/>
              </w:rPr>
              <w:t xml:space="preserve">front of house aspects of the visitor centre and </w:t>
            </w:r>
            <w:r w:rsidR="006B06F0" w:rsidRPr="009B6106">
              <w:rPr>
                <w:rFonts w:ascii="Adelle" w:hAnsi="Adelle"/>
                <w:sz w:val="22"/>
                <w:szCs w:val="22"/>
              </w:rPr>
              <w:t>Canal &amp; Waterways</w:t>
            </w:r>
            <w:r w:rsidRPr="009B6106">
              <w:rPr>
                <w:rFonts w:ascii="Adelle" w:hAnsi="Adelle"/>
                <w:sz w:val="22"/>
                <w:szCs w:val="22"/>
              </w:rPr>
              <w:t xml:space="preserve"> facilities, to include, retail, </w:t>
            </w:r>
            <w:r w:rsidR="00673FD7" w:rsidRPr="009B6106">
              <w:rPr>
                <w:rFonts w:ascii="Adelle" w:hAnsi="Adelle"/>
                <w:sz w:val="22"/>
                <w:szCs w:val="22"/>
              </w:rPr>
              <w:t xml:space="preserve">visitor areas, </w:t>
            </w:r>
            <w:r w:rsidRPr="009B6106">
              <w:rPr>
                <w:rFonts w:ascii="Adelle" w:hAnsi="Adelle"/>
                <w:sz w:val="22"/>
                <w:szCs w:val="22"/>
              </w:rPr>
              <w:t xml:space="preserve">washrooms and </w:t>
            </w:r>
            <w:r w:rsidR="00673FD7" w:rsidRPr="009B6106">
              <w:rPr>
                <w:rFonts w:ascii="Adelle" w:hAnsi="Adelle"/>
                <w:sz w:val="22"/>
                <w:szCs w:val="22"/>
              </w:rPr>
              <w:t>kitchen</w:t>
            </w:r>
            <w:r w:rsidRPr="009B6106">
              <w:rPr>
                <w:rFonts w:ascii="Adelle" w:hAnsi="Adelle"/>
                <w:sz w:val="22"/>
                <w:szCs w:val="22"/>
              </w:rPr>
              <w:t xml:space="preserve">.  </w:t>
            </w:r>
          </w:p>
          <w:p w:rsidR="00151DAA" w:rsidRPr="009B6106" w:rsidRDefault="008573BF" w:rsidP="00151DAA">
            <w:pPr>
              <w:numPr>
                <w:ilvl w:val="0"/>
                <w:numId w:val="3"/>
              </w:numPr>
              <w:tabs>
                <w:tab w:val="left" w:pos="-1440"/>
              </w:tabs>
              <w:jc w:val="both"/>
              <w:rPr>
                <w:rFonts w:ascii="Adelle" w:hAnsi="Adelle"/>
                <w:sz w:val="22"/>
                <w:szCs w:val="22"/>
              </w:rPr>
            </w:pPr>
            <w:r w:rsidRPr="009B6106">
              <w:rPr>
                <w:rFonts w:ascii="Adelle" w:hAnsi="Adelle"/>
                <w:sz w:val="22"/>
                <w:szCs w:val="22"/>
              </w:rPr>
              <w:t>To help e</w:t>
            </w:r>
            <w:r w:rsidR="00151DAA" w:rsidRPr="009B6106">
              <w:rPr>
                <w:rFonts w:ascii="Adelle" w:hAnsi="Adelle"/>
                <w:sz w:val="22"/>
                <w:szCs w:val="22"/>
              </w:rPr>
              <w:t>nsure all food safety, customer care and hygiene standards are adhered to and relevant checklists completed.  Ensure high standards of cleanliness are maintained within the Facility.</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To complete till reconc</w:t>
            </w:r>
            <w:r w:rsidR="004E0477" w:rsidRPr="009B6106">
              <w:rPr>
                <w:rFonts w:ascii="Adelle" w:hAnsi="Adelle"/>
                <w:sz w:val="22"/>
                <w:szCs w:val="22"/>
              </w:rPr>
              <w:t>iliation’s, financial paperwork and occasional</w:t>
            </w:r>
            <w:r w:rsidRPr="009B6106">
              <w:rPr>
                <w:rFonts w:ascii="Adelle" w:hAnsi="Adelle"/>
                <w:sz w:val="22"/>
                <w:szCs w:val="22"/>
              </w:rPr>
              <w:t xml:space="preserve"> banking, in line with Trust procedures  </w:t>
            </w:r>
          </w:p>
          <w:p w:rsidR="00673FD7" w:rsidRPr="009B6106" w:rsidRDefault="001D488C" w:rsidP="00673FD7">
            <w:pPr>
              <w:pStyle w:val="ListParagraph"/>
              <w:numPr>
                <w:ilvl w:val="0"/>
                <w:numId w:val="3"/>
              </w:numPr>
              <w:rPr>
                <w:rFonts w:ascii="Adelle" w:hAnsi="Adelle"/>
                <w:sz w:val="22"/>
                <w:szCs w:val="22"/>
              </w:rPr>
            </w:pPr>
            <w:r w:rsidRPr="009B6106">
              <w:rPr>
                <w:rFonts w:ascii="Adelle" w:hAnsi="Adelle"/>
                <w:sz w:val="22"/>
                <w:szCs w:val="22"/>
              </w:rPr>
              <w:t>To assist in the purchase/delivery of departmental supplies and u</w:t>
            </w:r>
            <w:r w:rsidR="00673FD7" w:rsidRPr="009B6106">
              <w:rPr>
                <w:rFonts w:ascii="Adelle" w:hAnsi="Adelle"/>
                <w:sz w:val="22"/>
                <w:szCs w:val="22"/>
              </w:rPr>
              <w:t>nderstand the importance of stock control and minimising costs through correct storage, rotation and distribution of supplies</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Ensure the catering team comply with the Trust’s Health &amp; Safety policy, especially in regards to COSHH, accident reporting, risk assessments and fire procedures.</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actively promote departmental sales strategies and maximise revenue through recruiting new supplementary business (e.g. conferences &amp; events) and special offers. </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Other duties that may arise, as directed by your line manager</w:t>
            </w:r>
          </w:p>
          <w:p w:rsidR="0028688A" w:rsidRPr="009B6106" w:rsidRDefault="009B0097" w:rsidP="00B71318">
            <w:pPr>
              <w:spacing w:before="220" w:line="260" w:lineRule="auto"/>
              <w:rPr>
                <w:rFonts w:ascii="Adelle" w:hAnsi="Adelle"/>
                <w:sz w:val="22"/>
                <w:szCs w:val="22"/>
              </w:rPr>
            </w:pPr>
            <w:r w:rsidRPr="009B6106">
              <w:rPr>
                <w:rFonts w:ascii="Adelle" w:hAnsi="Adelle"/>
                <w:sz w:val="22"/>
                <w:szCs w:val="22"/>
              </w:rPr>
              <w:t xml:space="preserve">In order for the organisation to work effectively you may be required to </w:t>
            </w:r>
            <w:r w:rsidR="00CD6254" w:rsidRPr="009B6106">
              <w:rPr>
                <w:rFonts w:ascii="Adelle" w:hAnsi="Adelle"/>
                <w:sz w:val="22"/>
                <w:szCs w:val="22"/>
              </w:rPr>
              <w:t xml:space="preserve">work unsocial hours or </w:t>
            </w:r>
            <w:r w:rsidRPr="009B6106">
              <w:rPr>
                <w:rFonts w:ascii="Adelle" w:hAnsi="Adelle"/>
                <w:sz w:val="22"/>
                <w:szCs w:val="22"/>
              </w:rPr>
              <w:t xml:space="preserve">assist with other areas of </w:t>
            </w:r>
            <w:r w:rsidR="00CD6254" w:rsidRPr="009B6106">
              <w:rPr>
                <w:rFonts w:ascii="Adelle" w:hAnsi="Adelle"/>
                <w:sz w:val="22"/>
                <w:szCs w:val="22"/>
              </w:rPr>
              <w:t xml:space="preserve">work </w:t>
            </w:r>
            <w:r w:rsidRPr="009B6106">
              <w:rPr>
                <w:rFonts w:ascii="Adelle" w:hAnsi="Adelle"/>
                <w:sz w:val="22"/>
                <w:szCs w:val="22"/>
              </w:rPr>
              <w:t>and therefore you should be prepared to undertake other duties, appropriate to the post, as delegated by your line manager. All staff are required to abide by organisa</w:t>
            </w:r>
            <w:r w:rsidR="00CD6254" w:rsidRPr="009B6106">
              <w:rPr>
                <w:rFonts w:ascii="Adelle" w:hAnsi="Adelle"/>
                <w:sz w:val="22"/>
                <w:szCs w:val="22"/>
              </w:rPr>
              <w:t>tional policies and procedures.</w:t>
            </w:r>
          </w:p>
          <w:p w:rsidR="00B71318" w:rsidRPr="009B6106" w:rsidRDefault="00B71318" w:rsidP="00B71318">
            <w:pPr>
              <w:spacing w:before="220" w:line="260" w:lineRule="auto"/>
              <w:rPr>
                <w:rFonts w:ascii="Adelle" w:hAnsi="Adelle"/>
                <w:sz w:val="22"/>
                <w:szCs w:val="22"/>
              </w:rPr>
            </w:pPr>
          </w:p>
          <w:p w:rsidR="00B71318" w:rsidRPr="009B6106" w:rsidRDefault="00B71318" w:rsidP="00B71318">
            <w:pPr>
              <w:spacing w:before="220" w:line="260" w:lineRule="auto"/>
              <w:rPr>
                <w:rFonts w:ascii="Adelle" w:hAnsi="Adelle"/>
                <w:sz w:val="22"/>
                <w:szCs w:val="22"/>
              </w:rPr>
            </w:pPr>
          </w:p>
          <w:p w:rsidR="00B71318" w:rsidRPr="009B6106" w:rsidRDefault="00B71318" w:rsidP="00B71318">
            <w:pPr>
              <w:spacing w:before="220" w:line="260" w:lineRule="auto"/>
              <w:rPr>
                <w:rFonts w:ascii="Adelle" w:hAnsi="Adelle"/>
                <w:sz w:val="22"/>
                <w:szCs w:val="22"/>
              </w:rPr>
            </w:pPr>
          </w:p>
          <w:p w:rsidR="0028688A" w:rsidRPr="009B6106" w:rsidRDefault="0028688A" w:rsidP="00B71318">
            <w:pPr>
              <w:widowControl w:val="0"/>
              <w:autoSpaceDE w:val="0"/>
              <w:autoSpaceDN w:val="0"/>
              <w:adjustRightInd w:val="0"/>
              <w:spacing w:before="280"/>
              <w:rPr>
                <w:rFonts w:ascii="Adelle" w:hAnsi="Adelle" w:cs="Arial"/>
                <w:i/>
                <w:color w:val="FF0000"/>
                <w:sz w:val="22"/>
                <w:szCs w:val="22"/>
              </w:rPr>
            </w:pPr>
          </w:p>
        </w:tc>
      </w:tr>
    </w:tbl>
    <w:p w:rsidR="009B0097" w:rsidRPr="009B6106" w:rsidRDefault="009B0097" w:rsidP="009B0097">
      <w:pPr>
        <w:rPr>
          <w:rFonts w:ascii="Adelle" w:hAnsi="Adelle" w:cs="Arial"/>
          <w:sz w:val="22"/>
          <w:szCs w:val="22"/>
        </w:rPr>
      </w:pPr>
    </w:p>
    <w:p w:rsidR="007434FE" w:rsidRPr="009B6106" w:rsidRDefault="007434FE">
      <w:pPr>
        <w:spacing w:after="200" w:line="276" w:lineRule="auto"/>
        <w:rPr>
          <w:rFonts w:ascii="Adelle" w:hAnsi="Adelle" w:cs="Arial"/>
          <w:b/>
          <w:sz w:val="22"/>
          <w:szCs w:val="22"/>
        </w:rPr>
      </w:pPr>
      <w:r w:rsidRPr="009B6106">
        <w:rPr>
          <w:rFonts w:ascii="Adelle" w:hAnsi="Adelle" w:cs="Arial"/>
          <w:b/>
          <w:sz w:val="22"/>
          <w:szCs w:val="22"/>
        </w:rPr>
        <w:lastRenderedPageBreak/>
        <w:br w:type="page"/>
      </w:r>
    </w:p>
    <w:p w:rsidR="009B0097" w:rsidRPr="009B6106" w:rsidRDefault="009B0097" w:rsidP="009B0097">
      <w:pPr>
        <w:rPr>
          <w:rFonts w:ascii="Adelle" w:hAnsi="Adelle" w:cs="Arial"/>
          <w:b/>
          <w:sz w:val="22"/>
          <w:szCs w:val="22"/>
        </w:rPr>
      </w:pPr>
      <w:r w:rsidRPr="009B6106">
        <w:rPr>
          <w:rFonts w:ascii="Adelle" w:hAnsi="Adelle" w:cs="Arial"/>
          <w:b/>
          <w:sz w:val="22"/>
          <w:szCs w:val="22"/>
        </w:rPr>
        <w:t>Person Specification</w:t>
      </w:r>
      <w:r w:rsidR="000C4B5D" w:rsidRPr="009B6106">
        <w:rPr>
          <w:rFonts w:ascii="Adelle" w:hAnsi="Adelle" w:cs="Arial"/>
          <w:b/>
          <w:sz w:val="22"/>
          <w:szCs w:val="22"/>
        </w:rPr>
        <w:tab/>
      </w:r>
      <w:r w:rsidR="000C4B5D" w:rsidRPr="009B6106">
        <w:rPr>
          <w:rFonts w:ascii="Adelle" w:hAnsi="Adelle" w:cs="Arial"/>
          <w:b/>
          <w:sz w:val="22"/>
          <w:szCs w:val="22"/>
        </w:rPr>
        <w:tab/>
      </w:r>
      <w:r w:rsidRPr="009B6106">
        <w:rPr>
          <w:rFonts w:ascii="Adelle" w:hAnsi="Adelle" w:cs="Arial"/>
          <w:b/>
          <w:sz w:val="22"/>
          <w:szCs w:val="22"/>
        </w:rPr>
        <w:t xml:space="preserve">Job Title: </w:t>
      </w:r>
      <w:r w:rsidR="00B836F9" w:rsidRPr="009B6106">
        <w:rPr>
          <w:rFonts w:ascii="Adelle" w:hAnsi="Adelle" w:cs="Arial"/>
          <w:b/>
          <w:sz w:val="22"/>
          <w:szCs w:val="22"/>
        </w:rPr>
        <w:t xml:space="preserve">Catering </w:t>
      </w:r>
      <w:r w:rsidR="0064791C" w:rsidRPr="009B6106">
        <w:rPr>
          <w:rFonts w:ascii="Adelle" w:hAnsi="Adelle" w:cs="Arial"/>
          <w:b/>
          <w:sz w:val="22"/>
          <w:szCs w:val="22"/>
        </w:rPr>
        <w:t xml:space="preserve">Assistant </w:t>
      </w:r>
      <w:r w:rsidR="00B836F9" w:rsidRPr="009B6106">
        <w:rPr>
          <w:rFonts w:ascii="Adelle" w:hAnsi="Adelle" w:cs="Arial"/>
          <w:b/>
          <w:sz w:val="22"/>
          <w:szCs w:val="22"/>
        </w:rPr>
        <w:t>Supervisor</w:t>
      </w:r>
    </w:p>
    <w:p w:rsidR="009B0097" w:rsidRPr="009B6106" w:rsidRDefault="009B0097" w:rsidP="009B0097">
      <w:pPr>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276"/>
        <w:gridCol w:w="1276"/>
        <w:gridCol w:w="1559"/>
      </w:tblGrid>
      <w:tr w:rsidR="009B0097" w:rsidRPr="009B6106" w:rsidTr="000959D7">
        <w:trPr>
          <w:tblHeader/>
        </w:trPr>
        <w:tc>
          <w:tcPr>
            <w:tcW w:w="6521" w:type="dxa"/>
            <w:shd w:val="clear" w:color="auto" w:fill="D9D9D9" w:themeFill="background1" w:themeFillShade="D9"/>
            <w:vAlign w:val="center"/>
          </w:tcPr>
          <w:p w:rsidR="009B0097" w:rsidRPr="009B6106" w:rsidRDefault="009B0097" w:rsidP="009365AA">
            <w:pPr>
              <w:rPr>
                <w:rFonts w:ascii="Adelle" w:hAnsi="Adelle" w:cs="Arial"/>
                <w:b/>
                <w:sz w:val="22"/>
                <w:szCs w:val="22"/>
              </w:rPr>
            </w:pPr>
            <w:r w:rsidRPr="009B6106">
              <w:rPr>
                <w:rFonts w:ascii="Adelle" w:hAnsi="Adelle" w:cs="Arial"/>
                <w:b/>
                <w:sz w:val="22"/>
                <w:szCs w:val="22"/>
              </w:rPr>
              <w:t>Criteria</w:t>
            </w:r>
          </w:p>
        </w:tc>
        <w:tc>
          <w:tcPr>
            <w:tcW w:w="1276" w:type="dxa"/>
            <w:shd w:val="clear" w:color="auto" w:fill="D9D9D9"/>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Essential</w:t>
            </w:r>
          </w:p>
        </w:tc>
        <w:tc>
          <w:tcPr>
            <w:tcW w:w="1276" w:type="dxa"/>
            <w:shd w:val="clear" w:color="auto" w:fill="D9D9D9"/>
            <w:vAlign w:val="center"/>
          </w:tcPr>
          <w:p w:rsidR="009B0097" w:rsidRPr="009B6106" w:rsidRDefault="009B0097" w:rsidP="00D50819">
            <w:pPr>
              <w:jc w:val="center"/>
              <w:rPr>
                <w:rFonts w:ascii="Adelle" w:hAnsi="Adelle" w:cs="Arial"/>
                <w:b/>
                <w:sz w:val="22"/>
                <w:szCs w:val="22"/>
              </w:rPr>
            </w:pPr>
            <w:r w:rsidRPr="009B6106">
              <w:rPr>
                <w:rFonts w:ascii="Adelle" w:hAnsi="Adelle" w:cs="Arial"/>
                <w:b/>
                <w:sz w:val="22"/>
                <w:szCs w:val="22"/>
              </w:rPr>
              <w:t>Desirable</w:t>
            </w:r>
          </w:p>
        </w:tc>
        <w:tc>
          <w:tcPr>
            <w:tcW w:w="1559" w:type="dxa"/>
            <w:shd w:val="clear" w:color="auto" w:fill="D9D9D9"/>
            <w:vAlign w:val="center"/>
          </w:tcPr>
          <w:p w:rsidR="009B0097" w:rsidRPr="009B6106" w:rsidRDefault="00347881" w:rsidP="009365AA">
            <w:pPr>
              <w:rPr>
                <w:rFonts w:ascii="Adelle" w:hAnsi="Adelle" w:cs="Arial"/>
                <w:b/>
                <w:sz w:val="22"/>
                <w:szCs w:val="22"/>
              </w:rPr>
            </w:pPr>
            <w:r w:rsidRPr="009B6106">
              <w:rPr>
                <w:rFonts w:ascii="Adelle" w:hAnsi="Adelle" w:cs="Arial"/>
                <w:b/>
                <w:sz w:val="22"/>
                <w:szCs w:val="22"/>
              </w:rPr>
              <w:t>Assessment m</w:t>
            </w:r>
            <w:r w:rsidR="009B0097" w:rsidRPr="009B6106">
              <w:rPr>
                <w:rFonts w:ascii="Adelle" w:hAnsi="Adelle" w:cs="Arial"/>
                <w:b/>
                <w:sz w:val="22"/>
                <w:szCs w:val="22"/>
              </w:rPr>
              <w:t>ethod *</w:t>
            </w:r>
          </w:p>
        </w:tc>
      </w:tr>
      <w:tr w:rsidR="009B0097" w:rsidRPr="009B6106" w:rsidTr="009365AA">
        <w:trPr>
          <w:trHeight w:val="329"/>
        </w:trPr>
        <w:tc>
          <w:tcPr>
            <w:tcW w:w="10632" w:type="dxa"/>
            <w:gridSpan w:val="4"/>
            <w:shd w:val="clear" w:color="auto" w:fill="auto"/>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Qualifications</w:t>
            </w:r>
          </w:p>
        </w:tc>
      </w:tr>
      <w:tr w:rsidR="009B0097" w:rsidRPr="009B6106" w:rsidTr="009365AA">
        <w:trPr>
          <w:trHeight w:val="290"/>
        </w:trPr>
        <w:tc>
          <w:tcPr>
            <w:tcW w:w="6521" w:type="dxa"/>
            <w:shd w:val="clear" w:color="auto" w:fill="auto"/>
            <w:vAlign w:val="center"/>
          </w:tcPr>
          <w:p w:rsidR="009B0097" w:rsidRPr="009B6106" w:rsidRDefault="00AC31A8" w:rsidP="009365AA">
            <w:pPr>
              <w:rPr>
                <w:rFonts w:ascii="Adelle" w:hAnsi="Adelle" w:cs="Arial"/>
                <w:sz w:val="22"/>
                <w:szCs w:val="22"/>
              </w:rPr>
            </w:pPr>
            <w:r w:rsidRPr="009B6106">
              <w:rPr>
                <w:rFonts w:ascii="Adelle" w:hAnsi="Adelle" w:cs="Arial"/>
                <w:sz w:val="22"/>
                <w:szCs w:val="22"/>
              </w:rPr>
              <w:t>First Aid Qualification</w:t>
            </w:r>
          </w:p>
        </w:tc>
        <w:tc>
          <w:tcPr>
            <w:tcW w:w="1276" w:type="dxa"/>
            <w:shd w:val="clear" w:color="auto" w:fill="auto"/>
            <w:vAlign w:val="center"/>
          </w:tcPr>
          <w:p w:rsidR="009B0097" w:rsidRPr="009B6106" w:rsidRDefault="009B0097" w:rsidP="00CD57ED">
            <w:pPr>
              <w:jc w:val="center"/>
              <w:rPr>
                <w:rFonts w:ascii="Adelle" w:hAnsi="Adelle" w:cs="Arial"/>
                <w:sz w:val="22"/>
                <w:szCs w:val="22"/>
              </w:rPr>
            </w:pPr>
          </w:p>
        </w:tc>
        <w:tc>
          <w:tcPr>
            <w:tcW w:w="1276" w:type="dxa"/>
            <w:shd w:val="clear" w:color="auto" w:fill="auto"/>
            <w:vAlign w:val="center"/>
          </w:tcPr>
          <w:p w:rsidR="009B0097" w:rsidRPr="009B6106" w:rsidRDefault="00D50819"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rsidTr="009365AA">
        <w:trPr>
          <w:trHeight w:val="290"/>
        </w:trPr>
        <w:tc>
          <w:tcPr>
            <w:tcW w:w="6521" w:type="dxa"/>
            <w:shd w:val="clear" w:color="auto" w:fill="auto"/>
            <w:vAlign w:val="center"/>
          </w:tcPr>
          <w:p w:rsidR="009B0097" w:rsidRPr="009B6106" w:rsidRDefault="008F3D69" w:rsidP="006838EE">
            <w:pPr>
              <w:rPr>
                <w:rFonts w:ascii="Adelle" w:hAnsi="Adelle" w:cs="Arial"/>
                <w:sz w:val="22"/>
                <w:szCs w:val="22"/>
              </w:rPr>
            </w:pPr>
            <w:r w:rsidRPr="009B6106">
              <w:rPr>
                <w:rFonts w:ascii="Adelle" w:hAnsi="Adelle" w:cs="Arial"/>
                <w:sz w:val="22"/>
                <w:szCs w:val="22"/>
              </w:rPr>
              <w:t>Level 2 Food Hygiene</w:t>
            </w:r>
            <w:r w:rsidR="006838EE" w:rsidRPr="009B6106">
              <w:rPr>
                <w:rFonts w:ascii="Adelle" w:hAnsi="Adelle" w:cs="Arial"/>
                <w:sz w:val="22"/>
                <w:szCs w:val="22"/>
              </w:rPr>
              <w:t xml:space="preserve"> &amp; Safety</w:t>
            </w:r>
          </w:p>
        </w:tc>
        <w:tc>
          <w:tcPr>
            <w:tcW w:w="1276" w:type="dxa"/>
            <w:shd w:val="clear" w:color="auto" w:fill="auto"/>
            <w:vAlign w:val="center"/>
          </w:tcPr>
          <w:p w:rsidR="009B0097" w:rsidRPr="009B6106" w:rsidRDefault="009B0097" w:rsidP="00CD57ED">
            <w:pPr>
              <w:jc w:val="center"/>
              <w:rPr>
                <w:rFonts w:ascii="Adelle" w:hAnsi="Adelle" w:cs="Arial"/>
                <w:sz w:val="22"/>
                <w:szCs w:val="22"/>
              </w:rPr>
            </w:pPr>
          </w:p>
        </w:tc>
        <w:tc>
          <w:tcPr>
            <w:tcW w:w="1276" w:type="dxa"/>
            <w:shd w:val="clear" w:color="auto" w:fill="auto"/>
            <w:vAlign w:val="center"/>
          </w:tcPr>
          <w:p w:rsidR="009B0097" w:rsidRPr="009B6106" w:rsidRDefault="00D50819"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rsidTr="009365AA">
        <w:trPr>
          <w:trHeight w:val="373"/>
        </w:trPr>
        <w:tc>
          <w:tcPr>
            <w:tcW w:w="10632" w:type="dxa"/>
            <w:gridSpan w:val="4"/>
            <w:shd w:val="clear" w:color="auto" w:fill="FFFFFF"/>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Experience</w:t>
            </w:r>
          </w:p>
        </w:tc>
      </w:tr>
      <w:tr w:rsidR="009B0097" w:rsidRPr="009B6106" w:rsidTr="009365AA">
        <w:trPr>
          <w:trHeight w:val="309"/>
        </w:trPr>
        <w:tc>
          <w:tcPr>
            <w:tcW w:w="6521" w:type="dxa"/>
            <w:shd w:val="clear" w:color="auto" w:fill="auto"/>
            <w:vAlign w:val="center"/>
          </w:tcPr>
          <w:p w:rsidR="009B0097" w:rsidRPr="009B6106" w:rsidRDefault="006838EE" w:rsidP="009365AA">
            <w:pPr>
              <w:rPr>
                <w:rFonts w:ascii="Adelle" w:hAnsi="Adelle" w:cs="Arial"/>
                <w:sz w:val="22"/>
                <w:szCs w:val="22"/>
              </w:rPr>
            </w:pPr>
            <w:r w:rsidRPr="009B6106">
              <w:rPr>
                <w:rFonts w:ascii="Adelle" w:hAnsi="Adelle" w:cs="Arial"/>
                <w:sz w:val="22"/>
                <w:szCs w:val="22"/>
              </w:rPr>
              <w:t>Supervisory experience within a food &amp; beverage retail outlet</w:t>
            </w:r>
          </w:p>
        </w:tc>
        <w:tc>
          <w:tcPr>
            <w:tcW w:w="1276" w:type="dxa"/>
            <w:shd w:val="clear" w:color="auto" w:fill="auto"/>
            <w:vAlign w:val="center"/>
          </w:tcPr>
          <w:p w:rsidR="009B0097" w:rsidRPr="009B6106" w:rsidRDefault="009B0097" w:rsidP="00CD57ED">
            <w:pPr>
              <w:jc w:val="center"/>
              <w:rPr>
                <w:rFonts w:ascii="Adelle" w:hAnsi="Adelle" w:cs="Arial"/>
                <w:sz w:val="22"/>
                <w:szCs w:val="22"/>
              </w:rPr>
            </w:pPr>
          </w:p>
        </w:tc>
        <w:tc>
          <w:tcPr>
            <w:tcW w:w="1276" w:type="dxa"/>
            <w:shd w:val="clear" w:color="auto" w:fill="auto"/>
            <w:vAlign w:val="center"/>
          </w:tcPr>
          <w:p w:rsidR="009B0097"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A45E68">
            <w:pPr>
              <w:rPr>
                <w:rFonts w:ascii="Adelle" w:hAnsi="Adelle" w:cs="Arial"/>
                <w:i/>
                <w:color w:val="FF0000"/>
                <w:sz w:val="22"/>
                <w:szCs w:val="22"/>
              </w:rPr>
            </w:pPr>
            <w:r w:rsidRPr="009B6106">
              <w:rPr>
                <w:rFonts w:ascii="Adelle" w:hAnsi="Adelle"/>
                <w:sz w:val="22"/>
                <w:szCs w:val="22"/>
              </w:rPr>
              <w:t xml:space="preserve">Previous experience of </w:t>
            </w:r>
            <w:r w:rsidR="00A45E68" w:rsidRPr="009B6106">
              <w:rPr>
                <w:rFonts w:ascii="Adelle" w:hAnsi="Adelle"/>
                <w:sz w:val="22"/>
                <w:szCs w:val="22"/>
              </w:rPr>
              <w:t xml:space="preserve">cash handling &amp; </w:t>
            </w:r>
            <w:r w:rsidRPr="009B6106">
              <w:rPr>
                <w:rFonts w:ascii="Adelle" w:hAnsi="Adelle"/>
                <w:sz w:val="22"/>
                <w:szCs w:val="22"/>
              </w:rPr>
              <w:t>completing financial paperwork</w:t>
            </w:r>
          </w:p>
        </w:tc>
        <w:tc>
          <w:tcPr>
            <w:tcW w:w="1276" w:type="dxa"/>
            <w:shd w:val="clear" w:color="auto" w:fill="auto"/>
          </w:tcPr>
          <w:p w:rsidR="00CD57ED" w:rsidRPr="009B6106" w:rsidRDefault="00CD57ED" w:rsidP="00CD57ED">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CD57ED" w:rsidRPr="009B6106" w:rsidRDefault="00CD57ED" w:rsidP="00D50819">
            <w:pPr>
              <w:jc w:val="center"/>
              <w:rPr>
                <w:rFonts w:ascii="Adelle" w:hAnsi="Adelle" w:cs="Arial"/>
                <w:sz w:val="22"/>
                <w:szCs w:val="22"/>
              </w:rPr>
            </w:pP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000970">
            <w:pPr>
              <w:rPr>
                <w:rFonts w:ascii="Adelle" w:hAnsi="Adelle" w:cs="Arial"/>
                <w:i/>
                <w:color w:val="FF0000"/>
                <w:sz w:val="22"/>
                <w:szCs w:val="22"/>
              </w:rPr>
            </w:pPr>
            <w:r w:rsidRPr="009B6106">
              <w:rPr>
                <w:rFonts w:ascii="Adelle" w:hAnsi="Adelle"/>
                <w:sz w:val="22"/>
                <w:szCs w:val="22"/>
              </w:rPr>
              <w:t>Previous experience of working to high food safety standards</w:t>
            </w:r>
          </w:p>
        </w:tc>
        <w:tc>
          <w:tcPr>
            <w:tcW w:w="1276" w:type="dxa"/>
            <w:shd w:val="clear" w:color="auto" w:fill="auto"/>
          </w:tcPr>
          <w:p w:rsidR="00CD57ED" w:rsidRPr="009B6106" w:rsidRDefault="00CD57ED" w:rsidP="00CD57ED">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CD57ED" w:rsidRPr="009B6106" w:rsidRDefault="00CD57ED" w:rsidP="00D50819">
            <w:pPr>
              <w:jc w:val="center"/>
              <w:rPr>
                <w:rFonts w:ascii="Adelle" w:hAnsi="Adelle" w:cs="Arial"/>
                <w:sz w:val="22"/>
                <w:szCs w:val="22"/>
              </w:rPr>
            </w:pP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9365AA">
            <w:pPr>
              <w:rPr>
                <w:rFonts w:ascii="Adelle" w:hAnsi="Adelle" w:cs="Arial"/>
                <w:i/>
                <w:color w:val="FF0000"/>
                <w:sz w:val="22"/>
                <w:szCs w:val="22"/>
              </w:rPr>
            </w:pPr>
            <w:r w:rsidRPr="009B6106">
              <w:rPr>
                <w:rFonts w:ascii="Adelle" w:hAnsi="Adelle"/>
                <w:sz w:val="22"/>
                <w:szCs w:val="22"/>
              </w:rPr>
              <w:t>Some experience of dealing with customer queries and complaints</w:t>
            </w:r>
          </w:p>
        </w:tc>
        <w:tc>
          <w:tcPr>
            <w:tcW w:w="1276" w:type="dxa"/>
            <w:shd w:val="clear" w:color="auto" w:fill="auto"/>
          </w:tcPr>
          <w:p w:rsidR="00CD57ED" w:rsidRPr="009B6106" w:rsidRDefault="00CD57ED" w:rsidP="00CD57ED">
            <w:pPr>
              <w:jc w:val="center"/>
              <w:rPr>
                <w:rFonts w:ascii="Adelle" w:hAnsi="Adelle"/>
                <w:sz w:val="22"/>
                <w:szCs w:val="22"/>
              </w:rPr>
            </w:pPr>
          </w:p>
        </w:tc>
        <w:tc>
          <w:tcPr>
            <w:tcW w:w="1276" w:type="dxa"/>
            <w:shd w:val="clear" w:color="auto" w:fill="auto"/>
            <w:vAlign w:val="center"/>
          </w:tcPr>
          <w:p w:rsidR="00CD57ED"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9B0097" w:rsidRPr="009B6106" w:rsidTr="009365AA">
        <w:trPr>
          <w:trHeight w:val="385"/>
        </w:trPr>
        <w:tc>
          <w:tcPr>
            <w:tcW w:w="10632" w:type="dxa"/>
            <w:gridSpan w:val="4"/>
            <w:shd w:val="clear" w:color="auto" w:fill="auto"/>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Skills/knowledge</w:t>
            </w:r>
          </w:p>
        </w:tc>
      </w:tr>
      <w:tr w:rsidR="00A45E68" w:rsidRPr="009B6106" w:rsidTr="005F0351">
        <w:trPr>
          <w:trHeight w:val="302"/>
        </w:trPr>
        <w:tc>
          <w:tcPr>
            <w:tcW w:w="6521" w:type="dxa"/>
            <w:shd w:val="clear" w:color="auto" w:fill="auto"/>
            <w:vAlign w:val="center"/>
          </w:tcPr>
          <w:p w:rsidR="00A45E68" w:rsidRPr="009B6106" w:rsidRDefault="00A45E68" w:rsidP="00580052">
            <w:pPr>
              <w:rPr>
                <w:rFonts w:ascii="Adelle" w:hAnsi="Adelle" w:cs="Arial"/>
                <w:sz w:val="22"/>
                <w:szCs w:val="22"/>
              </w:rPr>
            </w:pPr>
            <w:r w:rsidRPr="009B6106">
              <w:rPr>
                <w:rFonts w:ascii="Adelle" w:hAnsi="Adelle" w:cs="Arial"/>
                <w:sz w:val="22"/>
                <w:szCs w:val="22"/>
              </w:rPr>
              <w:t>Catering legislation to the level needed to run a café, including health &amp; hygiene.</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p>
        </w:tc>
        <w:tc>
          <w:tcPr>
            <w:tcW w:w="1276" w:type="dxa"/>
            <w:shd w:val="clear" w:color="auto" w:fill="auto"/>
            <w:vAlign w:val="center"/>
          </w:tcPr>
          <w:p w:rsidR="00A45E68" w:rsidRPr="009B6106" w:rsidRDefault="00A45E68" w:rsidP="0003293D">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E31564">
        <w:trPr>
          <w:trHeight w:val="302"/>
        </w:trPr>
        <w:tc>
          <w:tcPr>
            <w:tcW w:w="6521" w:type="dxa"/>
            <w:shd w:val="clear" w:color="auto" w:fill="auto"/>
            <w:vAlign w:val="center"/>
          </w:tcPr>
          <w:p w:rsidR="00A45E68" w:rsidRPr="009B6106" w:rsidRDefault="00A45E68" w:rsidP="009365AA">
            <w:pPr>
              <w:rPr>
                <w:rFonts w:ascii="Adelle" w:hAnsi="Adelle"/>
                <w:sz w:val="22"/>
                <w:szCs w:val="22"/>
              </w:rPr>
            </w:pPr>
            <w:r w:rsidRPr="009B6106">
              <w:rPr>
                <w:rFonts w:ascii="Adelle" w:hAnsi="Adelle"/>
                <w:sz w:val="22"/>
                <w:szCs w:val="22"/>
              </w:rPr>
              <w:t>Knowledge of Word, Excel &amp; databases</w:t>
            </w:r>
          </w:p>
        </w:tc>
        <w:tc>
          <w:tcPr>
            <w:tcW w:w="1276" w:type="dxa"/>
            <w:shd w:val="clear" w:color="auto" w:fill="auto"/>
          </w:tcPr>
          <w:p w:rsidR="00A45E68" w:rsidRPr="009B6106" w:rsidRDefault="00A45E68" w:rsidP="00412D29">
            <w:pPr>
              <w:jc w:val="center"/>
              <w:rPr>
                <w:rFonts w:ascii="Adelle" w:hAnsi="Adelle"/>
                <w:sz w:val="22"/>
                <w:szCs w:val="22"/>
              </w:rPr>
            </w:pPr>
          </w:p>
        </w:tc>
        <w:tc>
          <w:tcPr>
            <w:tcW w:w="1276" w:type="dxa"/>
            <w:shd w:val="clear" w:color="auto" w:fill="auto"/>
          </w:tcPr>
          <w:p w:rsidR="00A45E68" w:rsidRPr="009B6106" w:rsidRDefault="00A45E68" w:rsidP="0003293D">
            <w:pPr>
              <w:jc w:val="center"/>
              <w:rPr>
                <w:rFonts w:ascii="Adelle" w:hAnsi="Adelle"/>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cs="Arial"/>
                <w:sz w:val="22"/>
                <w:szCs w:val="22"/>
              </w:rPr>
            </w:pPr>
            <w:r w:rsidRPr="009B6106">
              <w:rPr>
                <w:rFonts w:ascii="Adelle" w:hAnsi="Adelle" w:cs="Arial"/>
                <w:sz w:val="22"/>
                <w:szCs w:val="22"/>
              </w:rPr>
              <w:t>AF/I</w:t>
            </w:r>
          </w:p>
        </w:tc>
      </w:tr>
      <w:tr w:rsidR="00A45E68" w:rsidRPr="009B6106" w:rsidTr="000B3918">
        <w:trPr>
          <w:trHeight w:val="302"/>
        </w:trPr>
        <w:tc>
          <w:tcPr>
            <w:tcW w:w="6521" w:type="dxa"/>
            <w:shd w:val="clear" w:color="auto" w:fill="auto"/>
            <w:vAlign w:val="center"/>
          </w:tcPr>
          <w:p w:rsidR="00A45E68" w:rsidRPr="009B6106" w:rsidRDefault="00A45E68" w:rsidP="00EB51CB">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 xml:space="preserve">Strong team leader with the ability to motivate others and retain a high level of self-motivation </w:t>
            </w:r>
          </w:p>
        </w:tc>
        <w:tc>
          <w:tcPr>
            <w:tcW w:w="1276" w:type="dxa"/>
            <w:shd w:val="clear" w:color="auto" w:fill="auto"/>
          </w:tcPr>
          <w:p w:rsidR="00A45E68" w:rsidRPr="009B6106" w:rsidRDefault="00A45E68" w:rsidP="00412D29">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6D72C1">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The ability to work well under pressure</w:t>
            </w:r>
            <w:r w:rsidRPr="009B6106">
              <w:rPr>
                <w:rFonts w:ascii="Adelle" w:hAnsi="Adelle"/>
                <w:sz w:val="22"/>
                <w:szCs w:val="22"/>
              </w:rPr>
              <w:t xml:space="preserve"> </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753D2A">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0" w:firstLine="0"/>
              <w:rPr>
                <w:rFonts w:ascii="Adelle" w:hAnsi="Adelle"/>
                <w:sz w:val="22"/>
                <w:szCs w:val="22"/>
              </w:rPr>
            </w:pPr>
            <w:r w:rsidRPr="009B6106">
              <w:rPr>
                <w:rFonts w:ascii="Adelle" w:hAnsi="Adelle"/>
                <w:sz w:val="22"/>
                <w:szCs w:val="22"/>
                <w:lang w:val="en-GB"/>
              </w:rPr>
              <w:t>A Systematic, methodical approach to work and the ability to prioritise</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rPr>
              <w:t>Good</w:t>
            </w:r>
            <w:r w:rsidRPr="009B6106">
              <w:rPr>
                <w:rFonts w:ascii="Adelle" w:hAnsi="Adelle"/>
                <w:sz w:val="22"/>
                <w:szCs w:val="22"/>
                <w:lang w:val="en-GB"/>
              </w:rPr>
              <w:t xml:space="preserve"> numeracy</w:t>
            </w:r>
            <w:r w:rsidRPr="009B6106">
              <w:rPr>
                <w:rFonts w:ascii="Adelle" w:hAnsi="Adelle"/>
                <w:sz w:val="22"/>
                <w:szCs w:val="22"/>
              </w:rPr>
              <w:t xml:space="preserve"> and literacy skills</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856798">
        <w:trPr>
          <w:trHeight w:val="302"/>
        </w:trPr>
        <w:tc>
          <w:tcPr>
            <w:tcW w:w="6521" w:type="dxa"/>
            <w:shd w:val="clear" w:color="auto" w:fill="auto"/>
            <w:vAlign w:val="center"/>
          </w:tcPr>
          <w:p w:rsidR="00A45E68" w:rsidRPr="009B6106" w:rsidRDefault="00A45E68" w:rsidP="0090289C">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Effective communication skills</w:t>
            </w:r>
          </w:p>
        </w:tc>
        <w:tc>
          <w:tcPr>
            <w:tcW w:w="1276" w:type="dxa"/>
            <w:shd w:val="clear" w:color="auto" w:fill="auto"/>
          </w:tcPr>
          <w:p w:rsidR="00A45E68" w:rsidRPr="009B6106" w:rsidRDefault="00A45E68" w:rsidP="0090289C">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856798">
        <w:trPr>
          <w:trHeight w:val="302"/>
        </w:trPr>
        <w:tc>
          <w:tcPr>
            <w:tcW w:w="6521" w:type="dxa"/>
            <w:shd w:val="clear" w:color="auto" w:fill="auto"/>
            <w:vAlign w:val="center"/>
          </w:tcPr>
          <w:p w:rsidR="00A45E68" w:rsidRPr="009B6106" w:rsidRDefault="00A45E68" w:rsidP="003531C1">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sz w:val="22"/>
                <w:szCs w:val="22"/>
                <w:lang w:val="en-GB"/>
              </w:rPr>
              <w:t>Keen to develop new fundraising initiatives</w:t>
            </w:r>
          </w:p>
        </w:tc>
        <w:tc>
          <w:tcPr>
            <w:tcW w:w="1276" w:type="dxa"/>
            <w:shd w:val="clear" w:color="auto" w:fill="auto"/>
          </w:tcPr>
          <w:p w:rsidR="00A45E68" w:rsidRPr="009B6106" w:rsidRDefault="00A45E68" w:rsidP="0090289C">
            <w:pPr>
              <w:jc w:val="center"/>
              <w:rPr>
                <w:rFonts w:ascii="Adelle" w:hAnsi="Adelle"/>
                <w:sz w:val="22"/>
                <w:szCs w:val="22"/>
              </w:rPr>
            </w:pPr>
          </w:p>
        </w:tc>
        <w:tc>
          <w:tcPr>
            <w:tcW w:w="1276" w:type="dxa"/>
            <w:shd w:val="clear" w:color="auto" w:fill="auto"/>
            <w:vAlign w:val="center"/>
          </w:tcPr>
          <w:p w:rsidR="00A45E68" w:rsidRPr="009B6106" w:rsidRDefault="004940C9"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cs="Arial"/>
                <w:sz w:val="22"/>
                <w:szCs w:val="22"/>
              </w:rPr>
            </w:pPr>
          </w:p>
        </w:tc>
      </w:tr>
      <w:tr w:rsidR="00A45E68" w:rsidRPr="009B6106" w:rsidTr="00856798">
        <w:trPr>
          <w:trHeight w:val="365"/>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rPr>
            </w:pPr>
            <w:r w:rsidRPr="009B6106">
              <w:rPr>
                <w:rFonts w:ascii="Adelle" w:hAnsi="Adelle"/>
                <w:sz w:val="22"/>
                <w:szCs w:val="22"/>
                <w:lang w:val="en-GB"/>
              </w:rPr>
              <w:t>Some knowledge of retail practices and procedures</w:t>
            </w:r>
          </w:p>
        </w:tc>
        <w:tc>
          <w:tcPr>
            <w:tcW w:w="1276" w:type="dxa"/>
            <w:shd w:val="clear" w:color="auto" w:fill="auto"/>
          </w:tcPr>
          <w:p w:rsidR="00A45E68" w:rsidRPr="009B6106" w:rsidRDefault="00A45E68" w:rsidP="0090289C">
            <w:pPr>
              <w:jc w:val="center"/>
              <w:rPr>
                <w:rFonts w:ascii="Adelle" w:hAnsi="Adelle"/>
                <w:sz w:val="22"/>
                <w:szCs w:val="22"/>
              </w:rPr>
            </w:pPr>
          </w:p>
        </w:tc>
        <w:tc>
          <w:tcPr>
            <w:tcW w:w="1276" w:type="dxa"/>
            <w:shd w:val="clear" w:color="auto" w:fill="auto"/>
            <w:vAlign w:val="center"/>
          </w:tcPr>
          <w:p w:rsidR="00A45E68"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65"/>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cs="Calibri"/>
                <w:sz w:val="22"/>
                <w:szCs w:val="22"/>
              </w:rPr>
              <w:t>Some knowledge of environmentally friendly working practices.</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p>
        </w:tc>
        <w:tc>
          <w:tcPr>
            <w:tcW w:w="1276" w:type="dxa"/>
            <w:shd w:val="clear" w:color="auto" w:fill="auto"/>
            <w:vAlign w:val="center"/>
          </w:tcPr>
          <w:p w:rsidR="00A45E68"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cs="Arial"/>
                <w:sz w:val="22"/>
                <w:szCs w:val="22"/>
              </w:rPr>
            </w:pPr>
            <w:r w:rsidRPr="009B6106">
              <w:rPr>
                <w:rFonts w:ascii="Adelle" w:hAnsi="Adelle" w:cs="Arial"/>
                <w:sz w:val="22"/>
                <w:szCs w:val="22"/>
              </w:rPr>
              <w:t>AF/I</w:t>
            </w:r>
          </w:p>
        </w:tc>
      </w:tr>
      <w:tr w:rsidR="00A45E68" w:rsidRPr="009B6106" w:rsidTr="009365AA">
        <w:trPr>
          <w:trHeight w:val="374"/>
        </w:trPr>
        <w:tc>
          <w:tcPr>
            <w:tcW w:w="10632" w:type="dxa"/>
            <w:gridSpan w:val="4"/>
            <w:shd w:val="clear" w:color="auto" w:fill="auto"/>
            <w:vAlign w:val="center"/>
          </w:tcPr>
          <w:p w:rsidR="00A45E68" w:rsidRPr="009B6106" w:rsidRDefault="00A45E68" w:rsidP="00CD57ED">
            <w:pPr>
              <w:jc w:val="center"/>
              <w:rPr>
                <w:rFonts w:ascii="Adelle" w:hAnsi="Adelle" w:cs="Arial"/>
                <w:b/>
                <w:sz w:val="22"/>
                <w:szCs w:val="22"/>
              </w:rPr>
            </w:pPr>
            <w:r w:rsidRPr="009B6106">
              <w:rPr>
                <w:rFonts w:ascii="Adelle" w:hAnsi="Adelle" w:cs="Arial"/>
                <w:b/>
                <w:i/>
                <w:sz w:val="22"/>
                <w:szCs w:val="22"/>
              </w:rPr>
              <w:t>Abilities</w:t>
            </w:r>
          </w:p>
        </w:tc>
      </w:tr>
      <w:tr w:rsidR="00A45E68" w:rsidRPr="009B6106" w:rsidTr="0099746D">
        <w:trPr>
          <w:trHeight w:val="429"/>
        </w:trPr>
        <w:tc>
          <w:tcPr>
            <w:tcW w:w="6521" w:type="dxa"/>
            <w:shd w:val="clear" w:color="auto" w:fill="auto"/>
            <w:vAlign w:val="center"/>
          </w:tcPr>
          <w:p w:rsidR="00A45E68" w:rsidRPr="009B6106" w:rsidRDefault="00A45E68" w:rsidP="009365AA">
            <w:pPr>
              <w:rPr>
                <w:rFonts w:ascii="Adelle" w:hAnsi="Adelle"/>
                <w:i/>
                <w:color w:val="FF0000"/>
                <w:sz w:val="22"/>
                <w:szCs w:val="22"/>
              </w:rPr>
            </w:pPr>
            <w:r w:rsidRPr="009B6106">
              <w:rPr>
                <w:rFonts w:ascii="Adelle" w:hAnsi="Adelle" w:cs="Arial"/>
                <w:sz w:val="22"/>
                <w:szCs w:val="22"/>
              </w:rPr>
              <w:t>Weekend and Bank Holiday working will be required and therefore a flexible approach to working hours is essential.</w:t>
            </w:r>
          </w:p>
        </w:tc>
        <w:tc>
          <w:tcPr>
            <w:tcW w:w="1276" w:type="dxa"/>
            <w:shd w:val="clear" w:color="auto" w:fill="auto"/>
          </w:tcPr>
          <w:p w:rsidR="00A45E68" w:rsidRPr="009B6106" w:rsidRDefault="00A45E68" w:rsidP="00203816">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99746D">
        <w:trPr>
          <w:trHeight w:val="341"/>
        </w:trPr>
        <w:tc>
          <w:tcPr>
            <w:tcW w:w="6521" w:type="dxa"/>
            <w:shd w:val="clear" w:color="auto" w:fill="auto"/>
            <w:vAlign w:val="center"/>
          </w:tcPr>
          <w:p w:rsidR="00A45E68" w:rsidRPr="009B6106" w:rsidRDefault="00A45E68" w:rsidP="00251504">
            <w:pPr>
              <w:rPr>
                <w:rFonts w:ascii="Adelle" w:hAnsi="Adelle" w:cs="Arial"/>
                <w:sz w:val="22"/>
                <w:szCs w:val="22"/>
              </w:rPr>
            </w:pPr>
            <w:r w:rsidRPr="009B6106">
              <w:rPr>
                <w:rFonts w:ascii="Adelle" w:hAnsi="Adelle" w:cs="Arial"/>
                <w:i/>
                <w:color w:val="FF0000"/>
                <w:sz w:val="22"/>
                <w:szCs w:val="22"/>
              </w:rPr>
              <w:t xml:space="preserve"> </w:t>
            </w:r>
            <w:r w:rsidRPr="009B6106">
              <w:rPr>
                <w:rFonts w:ascii="Adelle" w:hAnsi="Adelle" w:cs="Arial"/>
                <w:sz w:val="22"/>
                <w:szCs w:val="22"/>
              </w:rPr>
              <w:t xml:space="preserve">Job involves some manual handling such as </w:t>
            </w:r>
          </w:p>
          <w:p w:rsidR="00A45E68" w:rsidRPr="009B6106" w:rsidRDefault="00A45E68" w:rsidP="00251504">
            <w:pPr>
              <w:rPr>
                <w:rFonts w:ascii="Adelle" w:hAnsi="Adelle" w:cs="Arial"/>
                <w:i/>
                <w:color w:val="FF0000"/>
                <w:sz w:val="22"/>
                <w:szCs w:val="22"/>
              </w:rPr>
            </w:pPr>
            <w:r w:rsidRPr="009B6106">
              <w:rPr>
                <w:rFonts w:ascii="Adelle" w:hAnsi="Adelle" w:cs="Arial"/>
                <w:sz w:val="22"/>
                <w:szCs w:val="22"/>
              </w:rPr>
              <w:t>- Moving and setting up conference/event tables and chairs</w:t>
            </w:r>
          </w:p>
        </w:tc>
        <w:tc>
          <w:tcPr>
            <w:tcW w:w="1276" w:type="dxa"/>
            <w:shd w:val="clear" w:color="auto" w:fill="auto"/>
          </w:tcPr>
          <w:p w:rsidR="00A45E68" w:rsidRPr="009B6106" w:rsidRDefault="00A45E68" w:rsidP="00203816">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bl>
    <w:p w:rsidR="009B0097" w:rsidRPr="009B6106" w:rsidRDefault="009B0097" w:rsidP="009B0097">
      <w:pPr>
        <w:rPr>
          <w:rFonts w:ascii="Adelle" w:hAnsi="Adelle" w:cs="Arial"/>
          <w:sz w:val="22"/>
          <w:szCs w:val="22"/>
        </w:rPr>
      </w:pPr>
    </w:p>
    <w:p w:rsidR="009B0097" w:rsidRPr="009B6106" w:rsidRDefault="009B0097" w:rsidP="009B0097">
      <w:pPr>
        <w:rPr>
          <w:rFonts w:ascii="Adelle" w:hAnsi="Adelle" w:cs="Arial"/>
          <w:sz w:val="22"/>
          <w:szCs w:val="22"/>
        </w:rPr>
      </w:pPr>
      <w:r w:rsidRPr="009B6106">
        <w:rPr>
          <w:rFonts w:ascii="Adelle" w:hAnsi="Adelle" w:cs="Arial"/>
          <w:sz w:val="22"/>
          <w:szCs w:val="22"/>
        </w:rPr>
        <w:t>*</w:t>
      </w:r>
      <w:r w:rsidR="00347881" w:rsidRPr="009B6106">
        <w:rPr>
          <w:rFonts w:ascii="Adelle" w:hAnsi="Adelle" w:cs="Arial"/>
          <w:sz w:val="22"/>
          <w:szCs w:val="22"/>
        </w:rPr>
        <w:t xml:space="preserve"> Assessment method:</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I = interview</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QC = qualification certificate</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AF = application form</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T = test or assessment</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P = presentation</w:t>
      </w:r>
    </w:p>
    <w:p w:rsidR="0064365F" w:rsidRPr="009B6106" w:rsidRDefault="0064365F">
      <w:pPr>
        <w:rPr>
          <w:rFonts w:ascii="Adelle" w:hAnsi="Adelle"/>
          <w:sz w:val="22"/>
          <w:szCs w:val="22"/>
        </w:rPr>
      </w:pPr>
    </w:p>
    <w:p w:rsidR="00A554E2" w:rsidRPr="009B6106" w:rsidRDefault="00A554E2">
      <w:pPr>
        <w:rPr>
          <w:rFonts w:ascii="Adelle" w:hAnsi="Adelle"/>
          <w:sz w:val="22"/>
          <w:szCs w:val="22"/>
        </w:rPr>
      </w:pPr>
    </w:p>
    <w:sectPr w:rsidR="00A554E2" w:rsidRPr="009B6106" w:rsidSect="009B0097">
      <w:headerReference w:type="first" r:id="rId7"/>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69" w:rsidRDefault="009B1269" w:rsidP="00E32C51">
      <w:r>
        <w:separator/>
      </w:r>
    </w:p>
  </w:endnote>
  <w:endnote w:type="continuationSeparator" w:id="0">
    <w:p w:rsidR="009B1269" w:rsidRDefault="009B1269" w:rsidP="00E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69" w:rsidRDefault="009B1269" w:rsidP="00E32C51">
      <w:r>
        <w:separator/>
      </w:r>
    </w:p>
  </w:footnote>
  <w:footnote w:type="continuationSeparator" w:id="0">
    <w:p w:rsidR="009B1269" w:rsidRDefault="009B1269" w:rsidP="00E3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69" w:rsidRDefault="009B1269">
    <w:pPr>
      <w:pStyle w:val="Header"/>
    </w:pPr>
    <w:r w:rsidRPr="0064365F">
      <w:rPr>
        <w:noProof/>
        <w:lang w:eastAsia="en-GB"/>
      </w:rPr>
      <w:drawing>
        <wp:anchor distT="0" distB="0" distL="114300" distR="114300" simplePos="0" relativeHeight="251659264" behindDoc="1" locked="0" layoutInCell="1" allowOverlap="1">
          <wp:simplePos x="0" y="0"/>
          <wp:positionH relativeFrom="column">
            <wp:posOffset>-923485</wp:posOffset>
          </wp:positionH>
          <wp:positionV relativeFrom="paragraph">
            <wp:posOffset>0</wp:posOffset>
          </wp:positionV>
          <wp:extent cx="7573693" cy="10705514"/>
          <wp:effectExtent l="19050" t="0" r="4397" b="0"/>
          <wp:wrapNone/>
          <wp:docPr id="3" name="Picture 1" descr="report cover template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template (no text).jpg"/>
                  <pic:cNvPicPr/>
                </pic:nvPicPr>
                <pic:blipFill>
                  <a:blip r:embed="rId1"/>
                  <a:stretch>
                    <a:fillRect/>
                  </a:stretch>
                </pic:blipFill>
                <pic:spPr>
                  <a:xfrm>
                    <a:off x="0" y="0"/>
                    <a:ext cx="7577503" cy="10706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720"/>
        <w:lvlJc w:val="left"/>
        <w:pPr>
          <w:ind w:left="690" w:hanging="72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1"/>
    <w:rsid w:val="00000970"/>
    <w:rsid w:val="00061D01"/>
    <w:rsid w:val="00082133"/>
    <w:rsid w:val="000959D7"/>
    <w:rsid w:val="000C4B5D"/>
    <w:rsid w:val="000C5700"/>
    <w:rsid w:val="000D620C"/>
    <w:rsid w:val="00125A93"/>
    <w:rsid w:val="00134868"/>
    <w:rsid w:val="00151DAA"/>
    <w:rsid w:val="001536BE"/>
    <w:rsid w:val="0019689A"/>
    <w:rsid w:val="001D488C"/>
    <w:rsid w:val="00203816"/>
    <w:rsid w:val="00236A12"/>
    <w:rsid w:val="00245541"/>
    <w:rsid w:val="00251504"/>
    <w:rsid w:val="0028688A"/>
    <w:rsid w:val="002B18D8"/>
    <w:rsid w:val="002D3A80"/>
    <w:rsid w:val="002E1E66"/>
    <w:rsid w:val="003127AB"/>
    <w:rsid w:val="00347881"/>
    <w:rsid w:val="003531C1"/>
    <w:rsid w:val="00356EDF"/>
    <w:rsid w:val="00361D47"/>
    <w:rsid w:val="003A28AF"/>
    <w:rsid w:val="0040140F"/>
    <w:rsid w:val="0040469B"/>
    <w:rsid w:val="00412D29"/>
    <w:rsid w:val="00441782"/>
    <w:rsid w:val="004721A4"/>
    <w:rsid w:val="004940C9"/>
    <w:rsid w:val="004E0477"/>
    <w:rsid w:val="00502DA5"/>
    <w:rsid w:val="00533957"/>
    <w:rsid w:val="005469EC"/>
    <w:rsid w:val="00580052"/>
    <w:rsid w:val="005803E4"/>
    <w:rsid w:val="00582B5A"/>
    <w:rsid w:val="00592D0A"/>
    <w:rsid w:val="005E3882"/>
    <w:rsid w:val="005E5C95"/>
    <w:rsid w:val="0063346A"/>
    <w:rsid w:val="00642C4F"/>
    <w:rsid w:val="0064365F"/>
    <w:rsid w:val="00645555"/>
    <w:rsid w:val="00646942"/>
    <w:rsid w:val="0064791C"/>
    <w:rsid w:val="00662716"/>
    <w:rsid w:val="00664541"/>
    <w:rsid w:val="0066615F"/>
    <w:rsid w:val="00673FD7"/>
    <w:rsid w:val="006838EE"/>
    <w:rsid w:val="006A1D50"/>
    <w:rsid w:val="006B06F0"/>
    <w:rsid w:val="006B4D5D"/>
    <w:rsid w:val="006B7F16"/>
    <w:rsid w:val="006D72C1"/>
    <w:rsid w:val="006E5EFD"/>
    <w:rsid w:val="00713D69"/>
    <w:rsid w:val="00731F4C"/>
    <w:rsid w:val="007434FE"/>
    <w:rsid w:val="00747252"/>
    <w:rsid w:val="00753D2A"/>
    <w:rsid w:val="00793821"/>
    <w:rsid w:val="007D3883"/>
    <w:rsid w:val="007F364D"/>
    <w:rsid w:val="008573BF"/>
    <w:rsid w:val="008D786A"/>
    <w:rsid w:val="008F3D69"/>
    <w:rsid w:val="0090289C"/>
    <w:rsid w:val="00922E0F"/>
    <w:rsid w:val="00924B51"/>
    <w:rsid w:val="009365AA"/>
    <w:rsid w:val="009B0097"/>
    <w:rsid w:val="009B1269"/>
    <w:rsid w:val="009B2958"/>
    <w:rsid w:val="009B6106"/>
    <w:rsid w:val="00A25DD3"/>
    <w:rsid w:val="00A4402A"/>
    <w:rsid w:val="00A45E68"/>
    <w:rsid w:val="00A554E2"/>
    <w:rsid w:val="00A555B2"/>
    <w:rsid w:val="00AA6F96"/>
    <w:rsid w:val="00AC31A8"/>
    <w:rsid w:val="00B27EE3"/>
    <w:rsid w:val="00B6495A"/>
    <w:rsid w:val="00B71318"/>
    <w:rsid w:val="00B836F9"/>
    <w:rsid w:val="00BA4760"/>
    <w:rsid w:val="00C93B61"/>
    <w:rsid w:val="00CA6E9C"/>
    <w:rsid w:val="00CD57ED"/>
    <w:rsid w:val="00CD6254"/>
    <w:rsid w:val="00CE3697"/>
    <w:rsid w:val="00D307BE"/>
    <w:rsid w:val="00D50819"/>
    <w:rsid w:val="00D613F5"/>
    <w:rsid w:val="00D94522"/>
    <w:rsid w:val="00DA19CF"/>
    <w:rsid w:val="00DB6BA8"/>
    <w:rsid w:val="00DC2EA4"/>
    <w:rsid w:val="00DD2520"/>
    <w:rsid w:val="00E21257"/>
    <w:rsid w:val="00E32C51"/>
    <w:rsid w:val="00E528BA"/>
    <w:rsid w:val="00E86CB3"/>
    <w:rsid w:val="00E937E8"/>
    <w:rsid w:val="00EB26AC"/>
    <w:rsid w:val="00EB51CB"/>
    <w:rsid w:val="00EF6AC4"/>
    <w:rsid w:val="00FA1BD7"/>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75401"/>
  <w15:docId w15:val="{A32417AC-55C6-42E6-B135-A9960F6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C51"/>
    <w:pPr>
      <w:tabs>
        <w:tab w:val="center" w:pos="4513"/>
        <w:tab w:val="right" w:pos="9026"/>
      </w:tabs>
    </w:pPr>
  </w:style>
  <w:style w:type="character" w:customStyle="1" w:styleId="HeaderChar">
    <w:name w:val="Header Char"/>
    <w:basedOn w:val="DefaultParagraphFont"/>
    <w:link w:val="Header"/>
    <w:uiPriority w:val="99"/>
    <w:semiHidden/>
    <w:rsid w:val="00E32C51"/>
  </w:style>
  <w:style w:type="paragraph" w:styleId="Footer">
    <w:name w:val="footer"/>
    <w:basedOn w:val="Normal"/>
    <w:link w:val="FooterChar"/>
    <w:uiPriority w:val="99"/>
    <w:semiHidden/>
    <w:unhideWhenUsed/>
    <w:rsid w:val="00E32C51"/>
    <w:pPr>
      <w:tabs>
        <w:tab w:val="center" w:pos="4513"/>
        <w:tab w:val="right" w:pos="9026"/>
      </w:tabs>
    </w:pPr>
  </w:style>
  <w:style w:type="character" w:customStyle="1" w:styleId="FooterChar">
    <w:name w:val="Footer Char"/>
    <w:basedOn w:val="DefaultParagraphFont"/>
    <w:link w:val="Footer"/>
    <w:uiPriority w:val="99"/>
    <w:semiHidden/>
    <w:rsid w:val="00E32C51"/>
  </w:style>
  <w:style w:type="paragraph" w:styleId="BalloonText">
    <w:name w:val="Balloon Text"/>
    <w:basedOn w:val="Normal"/>
    <w:link w:val="BalloonTextChar"/>
    <w:uiPriority w:val="99"/>
    <w:semiHidden/>
    <w:unhideWhenUsed/>
    <w:rsid w:val="00E32C51"/>
    <w:rPr>
      <w:rFonts w:ascii="Tahoma" w:hAnsi="Tahoma" w:cs="Tahoma"/>
      <w:sz w:val="16"/>
      <w:szCs w:val="16"/>
    </w:rPr>
  </w:style>
  <w:style w:type="character" w:customStyle="1" w:styleId="BalloonTextChar">
    <w:name w:val="Balloon Text Char"/>
    <w:basedOn w:val="DefaultParagraphFont"/>
    <w:link w:val="BalloonText"/>
    <w:uiPriority w:val="99"/>
    <w:semiHidden/>
    <w:rsid w:val="00E32C51"/>
    <w:rPr>
      <w:rFonts w:ascii="Tahoma" w:hAnsi="Tahoma" w:cs="Tahoma"/>
      <w:sz w:val="16"/>
      <w:szCs w:val="16"/>
    </w:rPr>
  </w:style>
  <w:style w:type="paragraph" w:styleId="BodyText">
    <w:name w:val="Body Text"/>
    <w:basedOn w:val="Normal"/>
    <w:link w:val="BodyTextChar"/>
    <w:rsid w:val="009B0097"/>
    <w:pPr>
      <w:widowControl w:val="0"/>
      <w:autoSpaceDE w:val="0"/>
      <w:autoSpaceDN w:val="0"/>
      <w:adjustRightInd w:val="0"/>
      <w:jc w:val="both"/>
    </w:pPr>
    <w:rPr>
      <w:rFonts w:ascii="Times New Roman" w:hAnsi="Times New Roman"/>
      <w:color w:val="FF0000"/>
    </w:rPr>
  </w:style>
  <w:style w:type="character" w:customStyle="1" w:styleId="BodyTextChar">
    <w:name w:val="Body Text Char"/>
    <w:basedOn w:val="DefaultParagraphFont"/>
    <w:link w:val="BodyText"/>
    <w:rsid w:val="009B0097"/>
    <w:rPr>
      <w:rFonts w:ascii="Times New Roman" w:eastAsia="Times New Roman" w:hAnsi="Times New Roman" w:cs="Times New Roman"/>
      <w:color w:val="FF0000"/>
      <w:sz w:val="24"/>
      <w:szCs w:val="24"/>
    </w:rPr>
  </w:style>
  <w:style w:type="paragraph" w:customStyle="1" w:styleId="a">
    <w:name w:val="_"/>
    <w:basedOn w:val="Normal"/>
    <w:rsid w:val="00441782"/>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25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SWT018</cp:lastModifiedBy>
  <cp:revision>2</cp:revision>
  <cp:lastPrinted>2019-03-12T13:34:00Z</cp:lastPrinted>
  <dcterms:created xsi:type="dcterms:W3CDTF">2019-03-12T13:34:00Z</dcterms:created>
  <dcterms:modified xsi:type="dcterms:W3CDTF">2019-03-12T13:34:00Z</dcterms:modified>
</cp:coreProperties>
</file>